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color w:val="FF0000"/>
          <w:sz w:val="52"/>
          <w:szCs w:val="52"/>
        </w:rPr>
      </w:pPr>
      <w:r>
        <w:rPr>
          <w:rFonts w:hint="eastAsia"/>
          <w:color w:val="FF0000"/>
          <w:sz w:val="44"/>
          <w:szCs w:val="44"/>
        </w:rPr>
        <w:t>浙江省土木建筑学会建筑材料学术委员会</w:t>
      </w:r>
    </w:p>
    <w:p>
      <w:pPr>
        <w:snapToGrid w:val="0"/>
        <w:spacing w:line="300" w:lineRule="auto"/>
        <w:jc w:val="center"/>
        <w:rPr>
          <w:rFonts w:eastAsia="黑体"/>
          <w:sz w:val="36"/>
          <w:szCs w:val="36"/>
        </w:rPr>
      </w:pPr>
      <w:r>
        <w:rPr>
          <w:rFonts w:hint="eastAsia"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113030</wp:posOffset>
                </wp:positionV>
                <wp:extent cx="5715000" cy="0"/>
                <wp:effectExtent l="17780" t="19050" r="20320" b="19050"/>
                <wp:wrapNone/>
                <wp:docPr id="1314994472" name="Line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0.75pt;margin-top:8.9pt;height:0pt;width:450pt;z-index:251659264;mso-width-relative:page;mso-height-relative:page;" filled="f" stroked="t" coordsize="21600,21600" o:gfxdata="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3cD1AAAAAcBAAAPAAAAAAAAAAEAIAAAACIA&#10;AABkcnMvZG93bnJldi54bWxQSwECFAAUAAAACACHTuJAx/lnBtQBAACpAwAADgAAAAAAAAABACAA&#10;AAAjAQAAZHJzL2Uyb0RvYy54bWxQSwUGAAAAAAYABgBZAQAAaQUAAAAA&#10;">
                <v:fill on="f" focussize="0,0"/>
                <v:stroke weight="2.25pt" color="#FF0000" joinstyle="round"/>
                <v:imagedata o:title=""/>
                <o:lock v:ext="edit" aspectratio="f"/>
              </v:line>
            </w:pict>
          </mc:Fallback>
        </mc:AlternateContent>
      </w:r>
    </w:p>
    <w:p>
      <w:pPr>
        <w:snapToGrid w:val="0"/>
        <w:spacing w:line="300" w:lineRule="auto"/>
        <w:jc w:val="center"/>
        <w:rPr>
          <w:rFonts w:eastAsia="黑体"/>
          <w:sz w:val="36"/>
          <w:szCs w:val="36"/>
        </w:rPr>
      </w:pPr>
      <w:r>
        <w:rPr>
          <w:rFonts w:hint="eastAsia" w:eastAsia="黑体"/>
          <w:sz w:val="36"/>
          <w:szCs w:val="36"/>
        </w:rPr>
        <w:t>浙江省土木建筑学会建筑材料学术委员会2</w:t>
      </w:r>
      <w:r>
        <w:rPr>
          <w:rFonts w:eastAsia="黑体"/>
          <w:sz w:val="36"/>
          <w:szCs w:val="36"/>
        </w:rPr>
        <w:t>023</w:t>
      </w:r>
      <w:r>
        <w:rPr>
          <w:rFonts w:hint="eastAsia" w:eastAsia="黑体"/>
          <w:sz w:val="36"/>
          <w:szCs w:val="36"/>
        </w:rPr>
        <w:t>年年会</w:t>
      </w:r>
    </w:p>
    <w:p>
      <w:pPr>
        <w:snapToGrid w:val="0"/>
        <w:spacing w:line="300" w:lineRule="auto"/>
        <w:jc w:val="center"/>
        <w:rPr>
          <w:rFonts w:eastAsia="黑体"/>
          <w:sz w:val="32"/>
          <w:szCs w:val="32"/>
        </w:rPr>
      </w:pPr>
      <w:r>
        <w:rPr>
          <w:rFonts w:hint="eastAsia" w:eastAsia="黑体"/>
          <w:sz w:val="32"/>
          <w:szCs w:val="32"/>
        </w:rPr>
        <w:t>暨低碳建筑材料学术研讨会</w:t>
      </w:r>
    </w:p>
    <w:p>
      <w:pPr>
        <w:snapToGrid w:val="0"/>
        <w:spacing w:line="300" w:lineRule="auto"/>
        <w:jc w:val="center"/>
        <w:rPr>
          <w:rFonts w:eastAsia="黑体"/>
          <w:sz w:val="32"/>
          <w:szCs w:val="32"/>
        </w:rPr>
      </w:pPr>
    </w:p>
    <w:p>
      <w:pPr>
        <w:snapToGrid w:val="0"/>
        <w:spacing w:line="300" w:lineRule="auto"/>
        <w:jc w:val="center"/>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轮</w:t>
      </w:r>
      <w:r>
        <w:rPr>
          <w:rFonts w:hint="eastAsia" w:eastAsia="黑体"/>
          <w:sz w:val="32"/>
          <w:szCs w:val="32"/>
        </w:rPr>
        <w:t>会议</w:t>
      </w:r>
      <w:r>
        <w:rPr>
          <w:rFonts w:eastAsia="黑体"/>
          <w:sz w:val="32"/>
          <w:szCs w:val="32"/>
        </w:rPr>
        <w:t>通知）</w:t>
      </w:r>
    </w:p>
    <w:p>
      <w:pPr>
        <w:snapToGrid w:val="0"/>
        <w:spacing w:line="360" w:lineRule="auto"/>
        <w:rPr>
          <w:rFonts w:eastAsia="黑体"/>
          <w:sz w:val="32"/>
          <w:szCs w:val="32"/>
        </w:rPr>
      </w:pPr>
    </w:p>
    <w:p>
      <w:pPr>
        <w:snapToGrid w:val="0"/>
        <w:spacing w:line="360" w:lineRule="auto"/>
        <w:rPr>
          <w:rFonts w:eastAsia="黑体"/>
          <w:sz w:val="32"/>
          <w:szCs w:val="32"/>
        </w:rPr>
      </w:pPr>
    </w:p>
    <w:p>
      <w:pPr>
        <w:snapToGrid w:val="0"/>
        <w:spacing w:line="360" w:lineRule="auto"/>
        <w:rPr>
          <w:rFonts w:hAnsi="华文楷体" w:eastAsia="华文楷体"/>
          <w:b/>
          <w:sz w:val="28"/>
          <w:szCs w:val="28"/>
        </w:rPr>
      </w:pPr>
      <w:r>
        <w:rPr>
          <w:rFonts w:hint="eastAsia" w:hAnsi="华文楷体" w:eastAsia="华文楷体"/>
          <w:b/>
          <w:sz w:val="28"/>
          <w:szCs w:val="28"/>
        </w:rPr>
        <w:t>会议简介</w:t>
      </w:r>
    </w:p>
    <w:p>
      <w:pPr>
        <w:snapToGrid w:val="0"/>
        <w:spacing w:line="360" w:lineRule="auto"/>
        <w:ind w:firstLine="480" w:firstLineChars="200"/>
        <w:rPr>
          <w:rFonts w:hAnsi="华文楷体" w:eastAsia="华文楷体"/>
          <w:sz w:val="24"/>
        </w:rPr>
      </w:pPr>
      <w:r>
        <w:rPr>
          <w:rFonts w:hint="eastAsia" w:hAnsi="华文楷体" w:eastAsia="华文楷体"/>
          <w:sz w:val="24"/>
        </w:rPr>
        <w:t>建材行业是国民经济和社会发展的重要基础行业，也是工业领域能源消耗和碳排放的重点行业，实现建材行业低碳、零碳甚至负碳生产是顺利实现我国3</w:t>
      </w:r>
      <w:r>
        <w:rPr>
          <w:rFonts w:hAnsi="华文楷体" w:eastAsia="华文楷体"/>
          <w:sz w:val="24"/>
        </w:rPr>
        <w:t>060</w:t>
      </w:r>
      <w:r>
        <w:rPr>
          <w:rFonts w:hint="eastAsia" w:hAnsi="华文楷体" w:eastAsia="华文楷体"/>
          <w:sz w:val="24"/>
        </w:rPr>
        <w:t>“双碳”目标的重要支撑。2022年11月，国家四部委联合印发《建材行业碳达峰实施方案》（工信部联原〔2022〕149号），提出2030年前我国建材行业实现碳达峰，并鼓励有条件的地区和行业率先实施。</w:t>
      </w:r>
    </w:p>
    <w:p>
      <w:pPr>
        <w:snapToGrid w:val="0"/>
        <w:spacing w:line="360" w:lineRule="auto"/>
        <w:ind w:firstLine="480" w:firstLineChars="200"/>
        <w:rPr>
          <w:rFonts w:hAnsi="华文楷体" w:eastAsia="华文楷体"/>
          <w:sz w:val="24"/>
        </w:rPr>
      </w:pPr>
      <w:r>
        <w:rPr>
          <w:rFonts w:hint="eastAsia" w:hAnsi="华文楷体" w:eastAsia="华文楷体"/>
          <w:sz w:val="24"/>
        </w:rPr>
        <w:t>浙江省奋力推进 “两个先行”，要求扎实推进碳达峰碳中和，力争2</w:t>
      </w:r>
      <w:r>
        <w:rPr>
          <w:rFonts w:hAnsi="华文楷体" w:eastAsia="华文楷体"/>
          <w:sz w:val="24"/>
        </w:rPr>
        <w:t>027</w:t>
      </w:r>
      <w:r>
        <w:rPr>
          <w:rFonts w:hint="eastAsia" w:hAnsi="华文楷体" w:eastAsia="华文楷体"/>
          <w:sz w:val="24"/>
        </w:rPr>
        <w:t>年率先实现碳达峰。根据浙江省全面实现建材行业碳达峰的总体要求，浙江省土木建筑学会建筑材料学术委员会定于20</w:t>
      </w:r>
      <w:r>
        <w:rPr>
          <w:rFonts w:hAnsi="华文楷体" w:eastAsia="华文楷体"/>
          <w:sz w:val="24"/>
        </w:rPr>
        <w:t>23</w:t>
      </w:r>
      <w:r>
        <w:rPr>
          <w:rFonts w:hint="eastAsia" w:hAnsi="华文楷体" w:eastAsia="华文楷体"/>
          <w:sz w:val="24"/>
        </w:rPr>
        <w:t>年0</w:t>
      </w:r>
      <w:r>
        <w:rPr>
          <w:rFonts w:hAnsi="华文楷体" w:eastAsia="华文楷体"/>
          <w:sz w:val="24"/>
        </w:rPr>
        <w:t>5</w:t>
      </w:r>
      <w:r>
        <w:rPr>
          <w:rFonts w:hint="eastAsia" w:hAnsi="华文楷体" w:eastAsia="华文楷体"/>
          <w:sz w:val="24"/>
        </w:rPr>
        <w:t>月2</w:t>
      </w:r>
      <w:r>
        <w:rPr>
          <w:rFonts w:hAnsi="华文楷体" w:eastAsia="华文楷体"/>
          <w:sz w:val="24"/>
        </w:rPr>
        <w:t>7</w:t>
      </w:r>
      <w:r>
        <w:rPr>
          <w:rFonts w:hint="eastAsia" w:hAnsi="华文楷体" w:eastAsia="华文楷体"/>
          <w:sz w:val="24"/>
        </w:rPr>
        <w:t>日（星期六）</w:t>
      </w:r>
      <w:r>
        <w:rPr>
          <w:rFonts w:hAnsi="华文楷体" w:eastAsia="华文楷体"/>
          <w:sz w:val="24"/>
        </w:rPr>
        <w:t>在杭州市召开</w:t>
      </w:r>
      <w:r>
        <w:rPr>
          <w:rFonts w:hint="eastAsia" w:hAnsi="华文楷体" w:eastAsia="华文楷体"/>
          <w:sz w:val="24"/>
        </w:rPr>
        <w:t>“浙江省土木建筑学会建筑材料学术委员会2023年年会暨第一届浙江省低碳建材学术研讨会”，诚邀相关专家、学者和工程技术人员等业界同行参加，共谋低碳建材发展，推进零碳城市建设，助力我国3</w:t>
      </w:r>
      <w:r>
        <w:rPr>
          <w:rFonts w:hAnsi="华文楷体" w:eastAsia="华文楷体"/>
          <w:sz w:val="24"/>
        </w:rPr>
        <w:t>060</w:t>
      </w:r>
      <w:r>
        <w:rPr>
          <w:rFonts w:hint="eastAsia" w:hAnsi="华文楷体" w:eastAsia="华文楷体"/>
          <w:sz w:val="24"/>
        </w:rPr>
        <w:t>“双碳”目标的如期实现。</w:t>
      </w:r>
    </w:p>
    <w:p>
      <w:pPr>
        <w:snapToGrid w:val="0"/>
        <w:spacing w:line="360" w:lineRule="auto"/>
        <w:ind w:firstLine="480" w:firstLineChars="200"/>
        <w:rPr>
          <w:rFonts w:hAnsi="华文楷体" w:eastAsia="华文楷体"/>
          <w:sz w:val="24"/>
        </w:rPr>
      </w:pPr>
    </w:p>
    <w:p>
      <w:pPr>
        <w:snapToGrid w:val="0"/>
        <w:spacing w:line="360" w:lineRule="auto"/>
        <w:rPr>
          <w:rFonts w:hAnsi="华文楷体" w:eastAsia="华文楷体"/>
          <w:b/>
          <w:sz w:val="28"/>
          <w:szCs w:val="28"/>
        </w:rPr>
      </w:pPr>
      <w:r>
        <w:rPr>
          <w:rFonts w:hAnsi="华文楷体" w:eastAsia="华文楷体"/>
          <w:b/>
          <w:sz w:val="28"/>
          <w:szCs w:val="28"/>
        </w:rPr>
        <w:t>会议组织</w:t>
      </w:r>
    </w:p>
    <w:p>
      <w:pPr>
        <w:snapToGrid w:val="0"/>
        <w:spacing w:line="360" w:lineRule="auto"/>
        <w:rPr>
          <w:rFonts w:hAnsi="华文楷体" w:eastAsia="华文楷体"/>
          <w:b/>
          <w:sz w:val="28"/>
          <w:szCs w:val="28"/>
        </w:rPr>
      </w:pPr>
      <w:r>
        <w:rPr>
          <w:rFonts w:hint="eastAsia" w:hAnsi="华文楷体" w:eastAsia="华文楷体"/>
          <w:b/>
          <w:sz w:val="28"/>
          <w:szCs w:val="28"/>
        </w:rPr>
        <w:t>指导</w:t>
      </w:r>
      <w:r>
        <w:rPr>
          <w:rFonts w:hAnsi="华文楷体" w:eastAsia="华文楷体"/>
          <w:b/>
          <w:sz w:val="28"/>
          <w:szCs w:val="28"/>
        </w:rPr>
        <w:t>单位：</w:t>
      </w:r>
    </w:p>
    <w:p>
      <w:pPr>
        <w:snapToGrid w:val="0"/>
        <w:spacing w:line="360" w:lineRule="auto"/>
        <w:ind w:firstLine="480" w:firstLineChars="200"/>
        <w:rPr>
          <w:rFonts w:hAnsi="华文楷体" w:eastAsia="华文楷体"/>
          <w:b/>
          <w:sz w:val="28"/>
          <w:szCs w:val="28"/>
        </w:rPr>
      </w:pPr>
      <w:r>
        <w:rPr>
          <w:rFonts w:eastAsia="华文楷体"/>
          <w:sz w:val="24"/>
        </w:rPr>
        <w:t>浙江省土木建筑学会</w:t>
      </w:r>
    </w:p>
    <w:p>
      <w:pPr>
        <w:snapToGrid w:val="0"/>
        <w:spacing w:line="360" w:lineRule="auto"/>
        <w:rPr>
          <w:rFonts w:hAnsi="华文楷体" w:eastAsia="华文楷体"/>
          <w:b/>
          <w:sz w:val="28"/>
          <w:szCs w:val="28"/>
        </w:rPr>
      </w:pPr>
      <w:r>
        <w:rPr>
          <w:rFonts w:hint="eastAsia" w:hAnsi="华文楷体" w:eastAsia="华文楷体"/>
          <w:b/>
          <w:sz w:val="28"/>
          <w:szCs w:val="28"/>
        </w:rPr>
        <w:t>主办单位：</w:t>
      </w:r>
    </w:p>
    <w:p>
      <w:pPr>
        <w:snapToGrid w:val="0"/>
        <w:spacing w:line="360" w:lineRule="auto"/>
        <w:ind w:firstLine="480" w:firstLineChars="200"/>
        <w:rPr>
          <w:rFonts w:hAnsi="华文楷体" w:eastAsia="华文楷体"/>
          <w:b/>
          <w:sz w:val="28"/>
          <w:szCs w:val="28"/>
        </w:rPr>
      </w:pPr>
      <w:r>
        <w:rPr>
          <w:rFonts w:hint="eastAsia" w:hAnsi="华文楷体" w:eastAsia="华文楷体"/>
          <w:sz w:val="24"/>
        </w:rPr>
        <w:t>浙江省土木建筑学会建筑材料学术委员会</w:t>
      </w:r>
    </w:p>
    <w:p>
      <w:pPr>
        <w:snapToGrid w:val="0"/>
        <w:spacing w:line="360" w:lineRule="auto"/>
        <w:rPr>
          <w:rFonts w:hAnsi="华文楷体" w:eastAsia="华文楷体"/>
          <w:b/>
          <w:sz w:val="28"/>
          <w:szCs w:val="28"/>
        </w:rPr>
      </w:pPr>
      <w:r>
        <w:rPr>
          <w:rFonts w:hint="eastAsia" w:hAnsi="华文楷体" w:eastAsia="华文楷体"/>
          <w:b/>
          <w:sz w:val="28"/>
          <w:szCs w:val="28"/>
        </w:rPr>
        <w:t>承办单位：</w:t>
      </w:r>
    </w:p>
    <w:p>
      <w:pPr>
        <w:snapToGrid w:val="0"/>
        <w:spacing w:line="360" w:lineRule="auto"/>
        <w:ind w:firstLine="480" w:firstLineChars="200"/>
        <w:rPr>
          <w:rFonts w:hint="eastAsia" w:hAnsi="华文楷体" w:eastAsia="华文楷体"/>
          <w:sz w:val="24"/>
        </w:rPr>
      </w:pPr>
      <w:r>
        <w:rPr>
          <w:rFonts w:hint="eastAsia" w:hAnsi="华文楷体" w:eastAsia="华文楷体"/>
          <w:sz w:val="24"/>
        </w:rPr>
        <w:t>可再生能源基础设施建造技术教育部工程研究中心</w:t>
      </w:r>
    </w:p>
    <w:p>
      <w:pPr>
        <w:snapToGrid w:val="0"/>
        <w:spacing w:line="360" w:lineRule="auto"/>
        <w:ind w:firstLine="480" w:firstLineChars="200"/>
        <w:rPr>
          <w:rFonts w:hint="eastAsia" w:hAnsi="华文楷体" w:eastAsia="华文楷体"/>
          <w:sz w:val="24"/>
        </w:rPr>
      </w:pPr>
      <w:r>
        <w:rPr>
          <w:rFonts w:hint="eastAsia" w:hAnsi="华文楷体" w:eastAsia="华文楷体"/>
          <w:sz w:val="24"/>
        </w:rPr>
        <w:t>浙江省工程结构与防灾技术研究重点实验室</w:t>
      </w:r>
    </w:p>
    <w:p>
      <w:pPr>
        <w:snapToGrid w:val="0"/>
        <w:spacing w:line="360" w:lineRule="auto"/>
        <w:ind w:firstLine="480" w:firstLineChars="200"/>
        <w:rPr>
          <w:rFonts w:hAnsi="华文楷体" w:eastAsia="华文楷体"/>
          <w:sz w:val="24"/>
        </w:rPr>
      </w:pPr>
      <w:r>
        <w:rPr>
          <w:rFonts w:hAnsi="华文楷体" w:eastAsia="华文楷体"/>
          <w:sz w:val="24"/>
        </w:rPr>
        <w:t>浙江工业大学</w:t>
      </w:r>
      <w:r>
        <w:rPr>
          <w:rFonts w:hint="eastAsia" w:hAnsi="华文楷体" w:eastAsia="华文楷体"/>
          <w:sz w:val="24"/>
        </w:rPr>
        <w:t>土木工程学院</w:t>
      </w:r>
    </w:p>
    <w:p>
      <w:pPr>
        <w:snapToGrid w:val="0"/>
        <w:spacing w:line="360" w:lineRule="auto"/>
        <w:ind w:firstLine="561" w:firstLineChars="200"/>
        <w:rPr>
          <w:rFonts w:hAnsi="华文楷体" w:eastAsia="华文楷体"/>
          <w:b/>
          <w:sz w:val="28"/>
          <w:szCs w:val="28"/>
        </w:rPr>
      </w:pPr>
    </w:p>
    <w:p>
      <w:pPr>
        <w:snapToGrid w:val="0"/>
        <w:spacing w:line="360" w:lineRule="auto"/>
        <w:rPr>
          <w:rFonts w:hAnsi="华文楷体" w:eastAsia="华文楷体"/>
          <w:b/>
          <w:sz w:val="28"/>
          <w:szCs w:val="28"/>
        </w:rPr>
      </w:pPr>
      <w:r>
        <w:rPr>
          <w:rFonts w:hint="eastAsia" w:hAnsi="华文楷体" w:eastAsia="华文楷体"/>
          <w:b/>
          <w:sz w:val="28"/>
          <w:szCs w:val="28"/>
        </w:rPr>
        <w:t>协办单位：</w:t>
      </w:r>
    </w:p>
    <w:p>
      <w:pPr>
        <w:snapToGrid w:val="0"/>
        <w:spacing w:line="360" w:lineRule="auto"/>
        <w:ind w:firstLine="480" w:firstLineChars="200"/>
        <w:rPr>
          <w:rFonts w:hAnsi="华文楷体" w:eastAsia="华文楷体"/>
          <w:sz w:val="24"/>
        </w:rPr>
      </w:pPr>
      <w:r>
        <w:rPr>
          <w:rFonts w:hint="eastAsia" w:hAnsi="华文楷体" w:eastAsia="华文楷体"/>
          <w:sz w:val="24"/>
        </w:rPr>
        <w:t>浙江省住房与城乡建设厅科学技术委员会绿色建筑与建筑节能专业委员会</w:t>
      </w:r>
    </w:p>
    <w:p>
      <w:pPr>
        <w:snapToGrid w:val="0"/>
        <w:spacing w:line="360" w:lineRule="auto"/>
        <w:ind w:firstLine="480" w:firstLineChars="200"/>
        <w:rPr>
          <w:rFonts w:hAnsi="华文楷体" w:eastAsia="华文楷体"/>
          <w:sz w:val="24"/>
        </w:rPr>
      </w:pPr>
      <w:r>
        <w:rPr>
          <w:rFonts w:hint="eastAsia" w:hAnsi="华文楷体" w:eastAsia="华文楷体"/>
          <w:sz w:val="24"/>
        </w:rPr>
        <w:t>浙江省散装水泥与预拌砂浆发展研究会预拌砂浆专业委员会</w:t>
      </w:r>
    </w:p>
    <w:p>
      <w:pPr>
        <w:snapToGrid w:val="0"/>
        <w:spacing w:line="360" w:lineRule="auto"/>
        <w:ind w:firstLine="480" w:firstLineChars="200"/>
        <w:rPr>
          <w:rFonts w:hAnsi="华文楷体" w:eastAsia="华文楷体"/>
          <w:sz w:val="24"/>
        </w:rPr>
      </w:pPr>
      <w:r>
        <w:rPr>
          <w:rFonts w:hint="eastAsia" w:hAnsi="华文楷体" w:eastAsia="华文楷体"/>
          <w:sz w:val="24"/>
        </w:rPr>
        <w:t>《新型建筑材料》编辑部</w:t>
      </w:r>
    </w:p>
    <w:p>
      <w:pPr>
        <w:snapToGrid w:val="0"/>
        <w:spacing w:line="360" w:lineRule="auto"/>
        <w:ind w:firstLine="480" w:firstLineChars="200"/>
        <w:rPr>
          <w:rFonts w:hAnsi="华文楷体" w:eastAsia="华文楷体"/>
          <w:sz w:val="24"/>
        </w:rPr>
      </w:pPr>
    </w:p>
    <w:p>
      <w:pPr>
        <w:snapToGrid w:val="0"/>
        <w:spacing w:line="360" w:lineRule="auto"/>
        <w:ind w:firstLine="480" w:firstLineChars="200"/>
        <w:rPr>
          <w:rFonts w:hAnsi="华文楷体" w:eastAsia="华文楷体"/>
          <w:sz w:val="24"/>
        </w:rPr>
      </w:pPr>
    </w:p>
    <w:p>
      <w:pPr>
        <w:snapToGrid w:val="0"/>
        <w:spacing w:line="360" w:lineRule="auto"/>
        <w:rPr>
          <w:rFonts w:hAnsi="华文楷体" w:eastAsia="华文楷体"/>
          <w:b/>
          <w:sz w:val="28"/>
          <w:szCs w:val="28"/>
        </w:rPr>
      </w:pPr>
      <w:r>
        <w:rPr>
          <w:rFonts w:hint="eastAsia" w:hAnsi="华文楷体" w:eastAsia="华文楷体"/>
          <w:b/>
          <w:sz w:val="28"/>
          <w:szCs w:val="28"/>
        </w:rPr>
        <w:t>赞助单位：</w:t>
      </w:r>
    </w:p>
    <w:p>
      <w:pPr>
        <w:snapToGrid w:val="0"/>
        <w:spacing w:line="360" w:lineRule="auto"/>
        <w:ind w:firstLine="480" w:firstLineChars="200"/>
        <w:rPr>
          <w:rFonts w:hAnsi="华文楷体" w:eastAsia="华文楷体"/>
          <w:sz w:val="24"/>
        </w:rPr>
      </w:pPr>
      <w:r>
        <w:rPr>
          <w:rFonts w:hint="eastAsia" w:hAnsi="华文楷体" w:eastAsia="华文楷体"/>
          <w:sz w:val="24"/>
        </w:rPr>
        <w:t>浙江森友环保成套设备有限公司</w:t>
      </w:r>
    </w:p>
    <w:p>
      <w:pPr>
        <w:snapToGrid w:val="0"/>
        <w:spacing w:line="360" w:lineRule="auto"/>
        <w:ind w:firstLine="480" w:firstLineChars="200"/>
        <w:rPr>
          <w:rFonts w:hAnsi="华文楷体" w:eastAsia="华文楷体"/>
          <w:sz w:val="24"/>
        </w:rPr>
      </w:pPr>
      <w:r>
        <w:rPr>
          <w:rFonts w:hint="eastAsia" w:hAnsi="华文楷体" w:eastAsia="华文楷体"/>
          <w:sz w:val="24"/>
        </w:rPr>
        <w:t>温州市工大节能材料科技有限公司</w:t>
      </w:r>
    </w:p>
    <w:p>
      <w:pPr>
        <w:snapToGrid w:val="0"/>
        <w:spacing w:line="360" w:lineRule="auto"/>
        <w:ind w:firstLine="480" w:firstLineChars="200"/>
        <w:rPr>
          <w:rFonts w:hAnsi="华文楷体" w:eastAsia="华文楷体"/>
          <w:sz w:val="24"/>
        </w:rPr>
      </w:pPr>
      <w:r>
        <w:rPr>
          <w:rFonts w:hint="eastAsia" w:hAnsi="华文楷体" w:eastAsia="华文楷体"/>
          <w:sz w:val="24"/>
        </w:rPr>
        <w:t>浙江研翔新材料有限公司</w:t>
      </w:r>
    </w:p>
    <w:p>
      <w:pPr>
        <w:snapToGrid w:val="0"/>
        <w:spacing w:line="360" w:lineRule="auto"/>
        <w:ind w:firstLine="480" w:firstLineChars="200"/>
        <w:rPr>
          <w:rFonts w:hAnsi="华文楷体" w:eastAsia="华文楷体"/>
          <w:sz w:val="24"/>
        </w:rPr>
      </w:pPr>
      <w:r>
        <w:rPr>
          <w:rFonts w:hint="eastAsia" w:hAnsi="华文楷体" w:eastAsia="华文楷体"/>
          <w:sz w:val="24"/>
        </w:rPr>
        <w:t>持续更新中</w:t>
      </w:r>
      <w:r>
        <w:rPr>
          <w:rFonts w:hAnsi="华文楷体" w:eastAsia="华文楷体"/>
          <w:sz w:val="24"/>
        </w:rPr>
        <w:t>……</w:t>
      </w:r>
    </w:p>
    <w:p>
      <w:pPr>
        <w:snapToGrid w:val="0"/>
        <w:spacing w:line="360" w:lineRule="auto"/>
        <w:ind w:firstLine="480" w:firstLineChars="200"/>
        <w:rPr>
          <w:rFonts w:hAnsi="华文楷体" w:eastAsia="华文楷体"/>
          <w:sz w:val="24"/>
        </w:rPr>
      </w:pPr>
    </w:p>
    <w:p>
      <w:pPr>
        <w:snapToGrid w:val="0"/>
        <w:spacing w:line="360" w:lineRule="auto"/>
        <w:rPr>
          <w:rFonts w:hAnsi="华文楷体" w:eastAsia="华文楷体"/>
          <w:b/>
          <w:sz w:val="28"/>
          <w:szCs w:val="28"/>
        </w:rPr>
      </w:pPr>
      <w:r>
        <w:rPr>
          <w:rFonts w:hint="eastAsia" w:hAnsi="华文楷体" w:eastAsia="华文楷体"/>
          <w:b/>
          <w:sz w:val="28"/>
          <w:szCs w:val="28"/>
        </w:rPr>
        <w:t>会议宗旨：</w:t>
      </w:r>
    </w:p>
    <w:p>
      <w:pPr>
        <w:snapToGrid w:val="0"/>
        <w:spacing w:line="360" w:lineRule="auto"/>
        <w:ind w:firstLine="480" w:firstLineChars="200"/>
        <w:rPr>
          <w:rFonts w:hAnsi="华文楷体" w:eastAsia="华文楷体"/>
          <w:sz w:val="24"/>
        </w:rPr>
      </w:pPr>
      <w:r>
        <w:rPr>
          <w:rFonts w:hint="eastAsia" w:hAnsi="华文楷体" w:eastAsia="华文楷体"/>
          <w:sz w:val="24"/>
        </w:rPr>
        <w:t>共谋低碳建材发展，推进零碳城市建设</w:t>
      </w:r>
    </w:p>
    <w:p>
      <w:pPr>
        <w:snapToGrid w:val="0"/>
        <w:spacing w:line="360" w:lineRule="auto"/>
        <w:ind w:firstLine="480" w:firstLineChars="200"/>
        <w:rPr>
          <w:rFonts w:hAnsi="华文楷体" w:eastAsia="华文楷体"/>
          <w:sz w:val="24"/>
        </w:rPr>
      </w:pPr>
    </w:p>
    <w:p>
      <w:pPr>
        <w:snapToGrid w:val="0"/>
        <w:spacing w:line="360" w:lineRule="auto"/>
        <w:rPr>
          <w:rFonts w:hAnsi="华文楷体" w:eastAsia="华文楷体"/>
          <w:b/>
          <w:sz w:val="28"/>
          <w:szCs w:val="28"/>
        </w:rPr>
      </w:pPr>
      <w:r>
        <w:rPr>
          <w:rFonts w:hint="eastAsia" w:hAnsi="华文楷体" w:eastAsia="华文楷体"/>
          <w:b/>
          <w:sz w:val="28"/>
          <w:szCs w:val="28"/>
        </w:rPr>
        <w:t>会议主题（包括但不限于以下内容）：</w:t>
      </w:r>
    </w:p>
    <w:p>
      <w:pPr>
        <w:snapToGrid w:val="0"/>
        <w:spacing w:line="360" w:lineRule="auto"/>
        <w:ind w:left="567" w:leftChars="270"/>
        <w:rPr>
          <w:rFonts w:hAnsi="华文楷体" w:eastAsia="华文楷体"/>
          <w:sz w:val="24"/>
        </w:rPr>
      </w:pPr>
      <w:r>
        <w:rPr>
          <w:rFonts w:hint="eastAsia" w:hAnsi="华文楷体" w:eastAsia="华文楷体"/>
          <w:sz w:val="24"/>
        </w:rPr>
        <w:t>（1）低碳胶凝材料</w:t>
      </w:r>
    </w:p>
    <w:p>
      <w:pPr>
        <w:snapToGrid w:val="0"/>
        <w:spacing w:line="360" w:lineRule="auto"/>
        <w:ind w:left="567" w:leftChars="270"/>
        <w:rPr>
          <w:rFonts w:hAnsi="华文楷体" w:eastAsia="华文楷体"/>
          <w:sz w:val="24"/>
        </w:rPr>
      </w:pPr>
      <w:r>
        <w:rPr>
          <w:rFonts w:hint="eastAsia" w:hAnsi="华文楷体" w:eastAsia="华文楷体"/>
          <w:sz w:val="24"/>
        </w:rPr>
        <w:t>（2）低碳水泥基材料</w:t>
      </w:r>
    </w:p>
    <w:p>
      <w:pPr>
        <w:snapToGrid w:val="0"/>
        <w:spacing w:line="360" w:lineRule="auto"/>
        <w:ind w:left="567" w:leftChars="270"/>
        <w:rPr>
          <w:rFonts w:hAnsi="华文楷体" w:eastAsia="华文楷体"/>
          <w:sz w:val="24"/>
        </w:rPr>
      </w:pPr>
      <w:r>
        <w:rPr>
          <w:rFonts w:hint="eastAsia" w:hAnsi="华文楷体" w:eastAsia="华文楷体"/>
          <w:sz w:val="24"/>
        </w:rPr>
        <w:t>（3）低碳防水材料</w:t>
      </w:r>
    </w:p>
    <w:p>
      <w:pPr>
        <w:snapToGrid w:val="0"/>
        <w:spacing w:line="360" w:lineRule="auto"/>
        <w:ind w:left="567" w:leftChars="270"/>
        <w:rPr>
          <w:rFonts w:hAnsi="华文楷体" w:eastAsia="华文楷体"/>
          <w:sz w:val="24"/>
        </w:rPr>
      </w:pPr>
      <w:r>
        <w:rPr>
          <w:rFonts w:hint="eastAsia" w:hAnsi="华文楷体" w:eastAsia="华文楷体"/>
          <w:sz w:val="24"/>
        </w:rPr>
        <w:t>（4）低碳节能与保温材料</w:t>
      </w:r>
    </w:p>
    <w:p>
      <w:pPr>
        <w:snapToGrid w:val="0"/>
        <w:spacing w:line="360" w:lineRule="auto"/>
        <w:ind w:left="567" w:leftChars="270"/>
        <w:rPr>
          <w:rFonts w:hAnsi="华文楷体" w:eastAsia="华文楷体"/>
          <w:sz w:val="24"/>
        </w:rPr>
      </w:pPr>
      <w:r>
        <w:rPr>
          <w:rFonts w:hint="eastAsia" w:hAnsi="华文楷体" w:eastAsia="华文楷体"/>
          <w:sz w:val="24"/>
        </w:rPr>
        <w:t>（5）低碳固碳技术</w:t>
      </w:r>
    </w:p>
    <w:p>
      <w:pPr>
        <w:snapToGrid w:val="0"/>
        <w:spacing w:line="360" w:lineRule="auto"/>
        <w:ind w:left="567" w:leftChars="270"/>
        <w:rPr>
          <w:rFonts w:hAnsi="华文楷体" w:eastAsia="华文楷体"/>
          <w:sz w:val="24"/>
        </w:rPr>
      </w:pPr>
      <w:r>
        <w:rPr>
          <w:rFonts w:hint="eastAsia" w:hAnsi="华文楷体" w:eastAsia="华文楷体"/>
          <w:sz w:val="24"/>
        </w:rPr>
        <w:t>（</w:t>
      </w:r>
      <w:r>
        <w:rPr>
          <w:rFonts w:hint="eastAsia" w:hAnsi="华文楷体" w:eastAsia="华文楷体"/>
          <w:sz w:val="24"/>
          <w:lang w:val="en-US" w:eastAsia="zh-CN"/>
        </w:rPr>
        <w:t>6</w:t>
      </w:r>
      <w:r>
        <w:rPr>
          <w:rFonts w:hint="eastAsia" w:hAnsi="华文楷体" w:eastAsia="华文楷体"/>
          <w:sz w:val="24"/>
        </w:rPr>
        <w:t>）固废资源化处置与利用</w:t>
      </w:r>
    </w:p>
    <w:p>
      <w:pPr>
        <w:snapToGrid w:val="0"/>
        <w:spacing w:line="360" w:lineRule="auto"/>
        <w:rPr>
          <w:rFonts w:hAnsi="华文楷体" w:eastAsia="华文楷体"/>
          <w:b/>
          <w:sz w:val="28"/>
          <w:szCs w:val="28"/>
        </w:rPr>
      </w:pPr>
      <w:r>
        <w:rPr>
          <w:rFonts w:hint="eastAsia" w:hAnsi="华文楷体" w:eastAsia="华文楷体"/>
          <w:b/>
          <w:sz w:val="28"/>
          <w:szCs w:val="28"/>
        </w:rPr>
        <w:t>学术委员会</w:t>
      </w:r>
    </w:p>
    <w:p>
      <w:pPr>
        <w:snapToGrid w:val="0"/>
        <w:spacing w:line="360" w:lineRule="auto"/>
        <w:rPr>
          <w:rFonts w:hAnsi="华文楷体" w:eastAsia="华文楷体"/>
          <w:b/>
          <w:sz w:val="28"/>
          <w:szCs w:val="28"/>
        </w:rPr>
      </w:pPr>
      <w:r>
        <w:rPr>
          <w:rFonts w:hint="eastAsia" w:hAnsi="华文楷体" w:eastAsia="华文楷体"/>
          <w:b/>
          <w:sz w:val="28"/>
          <w:szCs w:val="28"/>
        </w:rPr>
        <w:t xml:space="preserve">主 </w:t>
      </w:r>
      <w:r>
        <w:rPr>
          <w:rFonts w:hAnsi="华文楷体" w:eastAsia="华文楷体"/>
          <w:b/>
          <w:sz w:val="28"/>
          <w:szCs w:val="28"/>
        </w:rPr>
        <w:t xml:space="preserve"> </w:t>
      </w:r>
      <w:r>
        <w:rPr>
          <w:rFonts w:hint="eastAsia" w:hAnsi="华文楷体" w:eastAsia="华文楷体"/>
          <w:b/>
          <w:sz w:val="28"/>
          <w:szCs w:val="28"/>
        </w:rPr>
        <w:t xml:space="preserve">席：杨 </w:t>
      </w:r>
      <w:r>
        <w:rPr>
          <w:rFonts w:hAnsi="华文楷体" w:eastAsia="华文楷体"/>
          <w:b/>
          <w:sz w:val="28"/>
          <w:szCs w:val="28"/>
        </w:rPr>
        <w:t xml:space="preserve"> </w:t>
      </w:r>
      <w:r>
        <w:rPr>
          <w:rFonts w:hint="eastAsia" w:hAnsi="华文楷体" w:eastAsia="华文楷体"/>
          <w:b/>
          <w:sz w:val="28"/>
          <w:szCs w:val="28"/>
        </w:rPr>
        <w:t>杨</w:t>
      </w:r>
    </w:p>
    <w:p>
      <w:pPr>
        <w:snapToGrid w:val="0"/>
        <w:spacing w:line="360" w:lineRule="auto"/>
        <w:rPr>
          <w:rFonts w:hAnsi="华文楷体" w:eastAsia="华文楷体"/>
          <w:b/>
          <w:sz w:val="28"/>
          <w:szCs w:val="28"/>
        </w:rPr>
      </w:pPr>
      <w:r>
        <w:rPr>
          <w:rFonts w:hint="eastAsia" w:hAnsi="华文楷体" w:eastAsia="华文楷体"/>
          <w:b/>
          <w:sz w:val="28"/>
          <w:szCs w:val="28"/>
        </w:rPr>
        <w:t xml:space="preserve">副主席：钱晓倩 </w:t>
      </w:r>
      <w:r>
        <w:rPr>
          <w:rFonts w:hAnsi="华文楷体" w:eastAsia="华文楷体"/>
          <w:b/>
          <w:sz w:val="28"/>
          <w:szCs w:val="28"/>
        </w:rPr>
        <w:t xml:space="preserve"> </w:t>
      </w:r>
      <w:r>
        <w:rPr>
          <w:rFonts w:hint="eastAsia" w:hAnsi="华文楷体" w:eastAsia="华文楷体"/>
          <w:b/>
          <w:sz w:val="28"/>
          <w:szCs w:val="28"/>
        </w:rPr>
        <w:t xml:space="preserve">应晓猛 </w:t>
      </w:r>
      <w:r>
        <w:rPr>
          <w:rFonts w:hAnsi="华文楷体" w:eastAsia="华文楷体"/>
          <w:b/>
          <w:sz w:val="28"/>
          <w:szCs w:val="28"/>
        </w:rPr>
        <w:t xml:space="preserve"> </w:t>
      </w:r>
      <w:r>
        <w:rPr>
          <w:rFonts w:hint="eastAsia" w:hAnsi="华文楷体" w:eastAsia="华文楷体"/>
          <w:b/>
          <w:sz w:val="28"/>
          <w:szCs w:val="28"/>
        </w:rPr>
        <w:t xml:space="preserve">李 </w:t>
      </w:r>
      <w:r>
        <w:rPr>
          <w:rFonts w:hAnsi="华文楷体" w:eastAsia="华文楷体"/>
          <w:b/>
          <w:sz w:val="28"/>
          <w:szCs w:val="28"/>
        </w:rPr>
        <w:t xml:space="preserve"> </w:t>
      </w:r>
      <w:r>
        <w:rPr>
          <w:rFonts w:hint="eastAsia" w:hAnsi="华文楷体" w:eastAsia="华文楷体"/>
          <w:b/>
          <w:sz w:val="28"/>
          <w:szCs w:val="28"/>
        </w:rPr>
        <w:t>萍</w:t>
      </w:r>
    </w:p>
    <w:p>
      <w:pPr>
        <w:snapToGrid w:val="0"/>
        <w:spacing w:line="360" w:lineRule="auto"/>
        <w:rPr>
          <w:rFonts w:hAnsi="华文楷体" w:eastAsia="华文楷体"/>
          <w:b/>
          <w:sz w:val="28"/>
          <w:szCs w:val="28"/>
        </w:rPr>
      </w:pPr>
      <w:r>
        <w:rPr>
          <w:rFonts w:hint="eastAsia" w:hAnsi="华文楷体" w:eastAsia="华文楷体"/>
          <w:b/>
          <w:sz w:val="28"/>
          <w:szCs w:val="28"/>
        </w:rPr>
        <w:t xml:space="preserve">委 </w:t>
      </w:r>
      <w:r>
        <w:rPr>
          <w:rFonts w:hAnsi="华文楷体" w:eastAsia="华文楷体"/>
          <w:b/>
          <w:sz w:val="28"/>
          <w:szCs w:val="28"/>
        </w:rPr>
        <w:t xml:space="preserve"> </w:t>
      </w:r>
      <w:r>
        <w:rPr>
          <w:rFonts w:hint="eastAsia" w:hAnsi="华文楷体" w:eastAsia="华文楷体"/>
          <w:b/>
          <w:sz w:val="28"/>
          <w:szCs w:val="28"/>
        </w:rPr>
        <w:t>员：(按姓氏拼音排序)</w:t>
      </w:r>
    </w:p>
    <w:p>
      <w:pPr>
        <w:snapToGrid w:val="0"/>
        <w:spacing w:line="360" w:lineRule="auto"/>
        <w:rPr>
          <w:rFonts w:hAnsi="华文楷体" w:eastAsia="华文楷体"/>
          <w:bCs/>
          <w:sz w:val="28"/>
          <w:szCs w:val="28"/>
        </w:rPr>
      </w:pPr>
      <w:r>
        <w:rPr>
          <w:rFonts w:hint="eastAsia" w:hAnsi="华文楷体" w:eastAsia="华文楷体"/>
          <w:bCs/>
          <w:sz w:val="28"/>
          <w:szCs w:val="28"/>
        </w:rPr>
        <w:t xml:space="preserve">巴明芳 </w:t>
      </w:r>
      <w:r>
        <w:rPr>
          <w:rFonts w:hAnsi="华文楷体" w:eastAsia="华文楷体"/>
          <w:bCs/>
          <w:sz w:val="28"/>
          <w:szCs w:val="28"/>
        </w:rPr>
        <w:t xml:space="preserve"> </w:t>
      </w:r>
      <w:r>
        <w:rPr>
          <w:rFonts w:hint="eastAsia" w:hAnsi="华文楷体" w:eastAsia="华文楷体"/>
          <w:bCs/>
          <w:sz w:val="28"/>
          <w:szCs w:val="28"/>
        </w:rPr>
        <w:t xml:space="preserve">岑如军 </w:t>
      </w:r>
      <w:r>
        <w:rPr>
          <w:rFonts w:hAnsi="华文楷体" w:eastAsia="华文楷体"/>
          <w:bCs/>
          <w:sz w:val="28"/>
          <w:szCs w:val="28"/>
        </w:rPr>
        <w:t xml:space="preserve"> </w:t>
      </w:r>
      <w:r>
        <w:rPr>
          <w:rFonts w:hint="eastAsia" w:hAnsi="华文楷体" w:eastAsia="华文楷体"/>
          <w:bCs/>
          <w:sz w:val="28"/>
          <w:szCs w:val="28"/>
        </w:rPr>
        <w:t xml:space="preserve">陈  敏 </w:t>
      </w:r>
      <w:r>
        <w:rPr>
          <w:rFonts w:hAnsi="华文楷体" w:eastAsia="华文楷体"/>
          <w:bCs/>
          <w:sz w:val="28"/>
          <w:szCs w:val="28"/>
        </w:rPr>
        <w:t xml:space="preserve"> </w:t>
      </w:r>
      <w:r>
        <w:rPr>
          <w:rFonts w:hint="eastAsia" w:hAnsi="华文楷体" w:eastAsia="华文楷体"/>
          <w:bCs/>
          <w:sz w:val="28"/>
          <w:szCs w:val="28"/>
        </w:rPr>
        <w:t xml:space="preserve">陈 </w:t>
      </w:r>
      <w:r>
        <w:rPr>
          <w:rFonts w:hAnsi="华文楷体" w:eastAsia="华文楷体"/>
          <w:bCs/>
          <w:sz w:val="28"/>
          <w:szCs w:val="28"/>
        </w:rPr>
        <w:t xml:space="preserve"> </w:t>
      </w:r>
      <w:r>
        <w:rPr>
          <w:rFonts w:hint="eastAsia" w:hAnsi="华文楷体" w:eastAsia="华文楷体"/>
          <w:bCs/>
          <w:sz w:val="28"/>
          <w:szCs w:val="28"/>
        </w:rPr>
        <w:t xml:space="preserve">萍 </w:t>
      </w:r>
      <w:r>
        <w:rPr>
          <w:rFonts w:hAnsi="华文楷体" w:eastAsia="华文楷体"/>
          <w:bCs/>
          <w:sz w:val="28"/>
          <w:szCs w:val="28"/>
        </w:rPr>
        <w:t xml:space="preserve"> </w:t>
      </w:r>
      <w:r>
        <w:rPr>
          <w:rFonts w:hint="eastAsia" w:hAnsi="华文楷体" w:eastAsia="华文楷体"/>
          <w:bCs/>
          <w:sz w:val="28"/>
          <w:szCs w:val="28"/>
        </w:rPr>
        <w:t xml:space="preserve">陈忠购 </w:t>
      </w:r>
      <w:r>
        <w:rPr>
          <w:rFonts w:hAnsi="华文楷体" w:eastAsia="华文楷体"/>
          <w:bCs/>
          <w:sz w:val="28"/>
          <w:szCs w:val="28"/>
        </w:rPr>
        <w:t xml:space="preserve"> </w:t>
      </w:r>
      <w:r>
        <w:rPr>
          <w:rFonts w:hint="eastAsia" w:hAnsi="华文楷体" w:eastAsia="华文楷体"/>
          <w:bCs/>
          <w:sz w:val="28"/>
          <w:szCs w:val="28"/>
        </w:rPr>
        <w:t xml:space="preserve">程 </w:t>
      </w:r>
      <w:r>
        <w:rPr>
          <w:rFonts w:hAnsi="华文楷体" w:eastAsia="华文楷体"/>
          <w:bCs/>
          <w:sz w:val="28"/>
          <w:szCs w:val="28"/>
        </w:rPr>
        <w:t xml:space="preserve"> </w:t>
      </w:r>
      <w:r>
        <w:rPr>
          <w:rFonts w:hint="eastAsia" w:hAnsi="华文楷体" w:eastAsia="华文楷体"/>
          <w:bCs/>
          <w:sz w:val="28"/>
          <w:szCs w:val="28"/>
        </w:rPr>
        <w:t xml:space="preserve">波 </w:t>
      </w:r>
      <w:r>
        <w:rPr>
          <w:rFonts w:hAnsi="华文楷体" w:eastAsia="华文楷体"/>
          <w:bCs/>
          <w:sz w:val="28"/>
          <w:szCs w:val="28"/>
        </w:rPr>
        <w:t xml:space="preserve"> </w:t>
      </w:r>
      <w:r>
        <w:rPr>
          <w:rFonts w:hint="eastAsia" w:hAnsi="华文楷体" w:eastAsia="华文楷体"/>
          <w:bCs/>
          <w:sz w:val="28"/>
          <w:szCs w:val="28"/>
        </w:rPr>
        <w:t xml:space="preserve">程 </w:t>
      </w:r>
      <w:r>
        <w:rPr>
          <w:rFonts w:hAnsi="华文楷体" w:eastAsia="华文楷体"/>
          <w:bCs/>
          <w:sz w:val="28"/>
          <w:szCs w:val="28"/>
        </w:rPr>
        <w:t xml:space="preserve"> </w:t>
      </w:r>
      <w:r>
        <w:rPr>
          <w:rFonts w:hint="eastAsia" w:hAnsi="华文楷体" w:eastAsia="华文楷体"/>
          <w:bCs/>
          <w:sz w:val="28"/>
          <w:szCs w:val="28"/>
        </w:rPr>
        <w:t xml:space="preserve">娟 </w:t>
      </w:r>
      <w:r>
        <w:rPr>
          <w:rFonts w:hAnsi="华文楷体" w:eastAsia="华文楷体"/>
          <w:bCs/>
          <w:sz w:val="28"/>
          <w:szCs w:val="28"/>
        </w:rPr>
        <w:t xml:space="preserve"> </w:t>
      </w:r>
      <w:r>
        <w:rPr>
          <w:rFonts w:hint="eastAsia" w:hAnsi="华文楷体" w:eastAsia="华文楷体"/>
          <w:bCs/>
          <w:sz w:val="28"/>
          <w:szCs w:val="28"/>
        </w:rPr>
        <w:t xml:space="preserve">单鸿猷 </w:t>
      </w:r>
      <w:r>
        <w:rPr>
          <w:rFonts w:hAnsi="华文楷体" w:eastAsia="华文楷体"/>
          <w:bCs/>
          <w:sz w:val="28"/>
          <w:szCs w:val="28"/>
        </w:rPr>
        <w:t xml:space="preserve"> </w:t>
      </w:r>
      <w:r>
        <w:rPr>
          <w:rFonts w:hint="eastAsia" w:hAnsi="华文楷体" w:eastAsia="华文楷体"/>
          <w:bCs/>
          <w:sz w:val="28"/>
          <w:szCs w:val="28"/>
        </w:rPr>
        <w:t xml:space="preserve">翟跃忠 </w:t>
      </w:r>
      <w:r>
        <w:rPr>
          <w:rFonts w:hAnsi="华文楷体" w:eastAsia="华文楷体"/>
          <w:bCs/>
          <w:sz w:val="28"/>
          <w:szCs w:val="28"/>
        </w:rPr>
        <w:t xml:space="preserve"> </w:t>
      </w:r>
      <w:r>
        <w:rPr>
          <w:rFonts w:hint="eastAsia" w:hAnsi="华文楷体" w:eastAsia="华文楷体"/>
          <w:bCs/>
          <w:sz w:val="28"/>
          <w:szCs w:val="28"/>
        </w:rPr>
        <w:t xml:space="preserve">董  波 </w:t>
      </w:r>
      <w:r>
        <w:rPr>
          <w:rFonts w:hAnsi="华文楷体" w:eastAsia="华文楷体"/>
          <w:bCs/>
          <w:sz w:val="28"/>
          <w:szCs w:val="28"/>
        </w:rPr>
        <w:t xml:space="preserve"> </w:t>
      </w:r>
      <w:r>
        <w:rPr>
          <w:rFonts w:hint="eastAsia" w:hAnsi="华文楷体" w:eastAsia="华文楷体"/>
          <w:bCs/>
          <w:sz w:val="28"/>
          <w:szCs w:val="28"/>
        </w:rPr>
        <w:t xml:space="preserve">樊先平 </w:t>
      </w:r>
      <w:r>
        <w:rPr>
          <w:rFonts w:hAnsi="华文楷体" w:eastAsia="华文楷体"/>
          <w:bCs/>
          <w:sz w:val="28"/>
          <w:szCs w:val="28"/>
        </w:rPr>
        <w:t xml:space="preserve"> </w:t>
      </w:r>
      <w:r>
        <w:rPr>
          <w:rFonts w:hint="eastAsia" w:hAnsi="华文楷体" w:eastAsia="华文楷体"/>
          <w:bCs/>
          <w:sz w:val="28"/>
          <w:szCs w:val="28"/>
        </w:rPr>
        <w:t xml:space="preserve">范树景 </w:t>
      </w:r>
      <w:r>
        <w:rPr>
          <w:rFonts w:hAnsi="华文楷体" w:eastAsia="华文楷体"/>
          <w:bCs/>
          <w:sz w:val="28"/>
          <w:szCs w:val="28"/>
        </w:rPr>
        <w:t xml:space="preserve"> </w:t>
      </w:r>
      <w:r>
        <w:rPr>
          <w:rFonts w:hint="eastAsia" w:hAnsi="华文楷体" w:eastAsia="华文楷体"/>
          <w:bCs/>
          <w:sz w:val="28"/>
          <w:szCs w:val="28"/>
        </w:rPr>
        <w:t xml:space="preserve">付传清 </w:t>
      </w:r>
      <w:r>
        <w:rPr>
          <w:rFonts w:hAnsi="华文楷体" w:eastAsia="华文楷体"/>
          <w:bCs/>
          <w:sz w:val="28"/>
          <w:szCs w:val="28"/>
        </w:rPr>
        <w:t xml:space="preserve"> </w:t>
      </w:r>
      <w:r>
        <w:rPr>
          <w:rFonts w:hint="eastAsia" w:hAnsi="华文楷体" w:eastAsia="华文楷体"/>
          <w:bCs/>
          <w:sz w:val="28"/>
          <w:szCs w:val="28"/>
        </w:rPr>
        <w:t xml:space="preserve">干伟忠 </w:t>
      </w:r>
      <w:r>
        <w:rPr>
          <w:rFonts w:hAnsi="华文楷体" w:eastAsia="华文楷体"/>
          <w:bCs/>
          <w:sz w:val="28"/>
          <w:szCs w:val="28"/>
        </w:rPr>
        <w:t xml:space="preserve"> </w:t>
      </w:r>
      <w:r>
        <w:rPr>
          <w:rFonts w:hint="eastAsia" w:hAnsi="华文楷体" w:eastAsia="华文楷体"/>
          <w:bCs/>
          <w:sz w:val="28"/>
          <w:szCs w:val="28"/>
        </w:rPr>
        <w:t xml:space="preserve">耿 </w:t>
      </w:r>
      <w:r>
        <w:rPr>
          <w:rFonts w:hAnsi="华文楷体" w:eastAsia="华文楷体"/>
          <w:bCs/>
          <w:sz w:val="28"/>
          <w:szCs w:val="28"/>
        </w:rPr>
        <w:t xml:space="preserve"> </w:t>
      </w:r>
      <w:r>
        <w:rPr>
          <w:rFonts w:hint="eastAsia" w:hAnsi="华文楷体" w:eastAsia="华文楷体"/>
          <w:bCs/>
          <w:sz w:val="28"/>
          <w:szCs w:val="28"/>
        </w:rPr>
        <w:t xml:space="preserve">健 </w:t>
      </w:r>
      <w:r>
        <w:rPr>
          <w:rFonts w:hAnsi="华文楷体" w:eastAsia="华文楷体"/>
          <w:bCs/>
          <w:sz w:val="28"/>
          <w:szCs w:val="28"/>
        </w:rPr>
        <w:t xml:space="preserve"> </w:t>
      </w:r>
      <w:r>
        <w:rPr>
          <w:rFonts w:hint="eastAsia" w:hAnsi="华文楷体" w:eastAsia="华文楷体"/>
          <w:bCs/>
          <w:sz w:val="28"/>
          <w:szCs w:val="28"/>
        </w:rPr>
        <w:t xml:space="preserve">贺 </w:t>
      </w:r>
      <w:r>
        <w:rPr>
          <w:rFonts w:hAnsi="华文楷体" w:eastAsia="华文楷体"/>
          <w:bCs/>
          <w:sz w:val="28"/>
          <w:szCs w:val="28"/>
        </w:rPr>
        <w:t xml:space="preserve"> </w:t>
      </w:r>
      <w:r>
        <w:rPr>
          <w:rFonts w:hint="eastAsia" w:hAnsi="华文楷体" w:eastAsia="华文楷体"/>
          <w:bCs/>
          <w:sz w:val="28"/>
          <w:szCs w:val="28"/>
        </w:rPr>
        <w:t xml:space="preserve">奎 </w:t>
      </w:r>
      <w:r>
        <w:rPr>
          <w:rFonts w:hAnsi="华文楷体" w:eastAsia="华文楷体"/>
          <w:bCs/>
          <w:sz w:val="28"/>
          <w:szCs w:val="28"/>
        </w:rPr>
        <w:t xml:space="preserve"> </w:t>
      </w:r>
      <w:r>
        <w:rPr>
          <w:rFonts w:hint="eastAsia" w:hAnsi="华文楷体" w:eastAsia="华文楷体"/>
          <w:bCs/>
          <w:sz w:val="28"/>
          <w:szCs w:val="28"/>
        </w:rPr>
        <w:t xml:space="preserve">何智海 </w:t>
      </w:r>
      <w:r>
        <w:rPr>
          <w:rFonts w:hAnsi="华文楷体" w:eastAsia="华文楷体"/>
          <w:bCs/>
          <w:sz w:val="28"/>
          <w:szCs w:val="28"/>
        </w:rPr>
        <w:t xml:space="preserve"> </w:t>
      </w:r>
      <w:r>
        <w:rPr>
          <w:rFonts w:hint="eastAsia" w:hAnsi="华文楷体" w:eastAsia="华文楷体"/>
          <w:bCs/>
          <w:sz w:val="28"/>
          <w:szCs w:val="28"/>
        </w:rPr>
        <w:t xml:space="preserve">洪晓苗 </w:t>
      </w:r>
      <w:r>
        <w:rPr>
          <w:rFonts w:hAnsi="华文楷体" w:eastAsia="华文楷体"/>
          <w:bCs/>
          <w:sz w:val="28"/>
          <w:szCs w:val="28"/>
        </w:rPr>
        <w:t xml:space="preserve"> </w:t>
      </w:r>
      <w:r>
        <w:rPr>
          <w:rFonts w:hint="eastAsia" w:hAnsi="华文楷体" w:eastAsia="华文楷体"/>
          <w:bCs/>
          <w:sz w:val="28"/>
          <w:szCs w:val="28"/>
        </w:rPr>
        <w:t xml:space="preserve">江晨晖 </w:t>
      </w:r>
      <w:r>
        <w:rPr>
          <w:rFonts w:hAnsi="华文楷体" w:eastAsia="华文楷体"/>
          <w:bCs/>
          <w:sz w:val="28"/>
          <w:szCs w:val="28"/>
        </w:rPr>
        <w:t xml:space="preserve"> </w:t>
      </w:r>
      <w:r>
        <w:rPr>
          <w:rFonts w:hint="eastAsia" w:hAnsi="华文楷体" w:eastAsia="华文楷体"/>
          <w:bCs/>
          <w:sz w:val="28"/>
          <w:szCs w:val="28"/>
        </w:rPr>
        <w:t xml:space="preserve">蒋元海 </w:t>
      </w:r>
      <w:r>
        <w:rPr>
          <w:rFonts w:hAnsi="华文楷体" w:eastAsia="华文楷体"/>
          <w:bCs/>
          <w:sz w:val="28"/>
          <w:szCs w:val="28"/>
        </w:rPr>
        <w:t xml:space="preserve"> </w:t>
      </w:r>
      <w:r>
        <w:rPr>
          <w:rFonts w:hint="eastAsia" w:hAnsi="华文楷体" w:eastAsia="华文楷体"/>
          <w:bCs/>
          <w:sz w:val="28"/>
          <w:szCs w:val="28"/>
        </w:rPr>
        <w:t xml:space="preserve">赖俊英 </w:t>
      </w:r>
      <w:r>
        <w:rPr>
          <w:rFonts w:hAnsi="华文楷体" w:eastAsia="华文楷体"/>
          <w:bCs/>
          <w:sz w:val="28"/>
          <w:szCs w:val="28"/>
        </w:rPr>
        <w:t xml:space="preserve"> </w:t>
      </w:r>
      <w:r>
        <w:rPr>
          <w:rFonts w:hint="eastAsia" w:hAnsi="华文楷体" w:eastAsia="华文楷体"/>
          <w:bCs/>
          <w:sz w:val="28"/>
          <w:szCs w:val="28"/>
        </w:rPr>
        <w:t xml:space="preserve">李贺东 </w:t>
      </w:r>
      <w:r>
        <w:rPr>
          <w:rFonts w:hAnsi="华文楷体" w:eastAsia="华文楷体"/>
          <w:bCs/>
          <w:sz w:val="28"/>
          <w:szCs w:val="28"/>
        </w:rPr>
        <w:t xml:space="preserve"> </w:t>
      </w:r>
      <w:r>
        <w:rPr>
          <w:rFonts w:hint="eastAsia" w:hAnsi="华文楷体" w:eastAsia="华文楷体"/>
          <w:bCs/>
          <w:sz w:val="28"/>
          <w:szCs w:val="28"/>
        </w:rPr>
        <w:t xml:space="preserve">李 </w:t>
      </w:r>
      <w:r>
        <w:rPr>
          <w:rFonts w:hAnsi="华文楷体" w:eastAsia="华文楷体"/>
          <w:bCs/>
          <w:sz w:val="28"/>
          <w:szCs w:val="28"/>
        </w:rPr>
        <w:t xml:space="preserve"> </w:t>
      </w:r>
      <w:r>
        <w:rPr>
          <w:rFonts w:hint="eastAsia" w:hAnsi="华文楷体" w:eastAsia="华文楷体"/>
          <w:bCs/>
          <w:sz w:val="28"/>
          <w:szCs w:val="28"/>
        </w:rPr>
        <w:t xml:space="preserve">杰 </w:t>
      </w:r>
      <w:r>
        <w:rPr>
          <w:rFonts w:hAnsi="华文楷体" w:eastAsia="华文楷体"/>
          <w:bCs/>
          <w:sz w:val="28"/>
          <w:szCs w:val="28"/>
        </w:rPr>
        <w:t xml:space="preserve"> </w:t>
      </w:r>
      <w:r>
        <w:rPr>
          <w:rFonts w:hint="eastAsia" w:hAnsi="华文楷体" w:eastAsia="华文楷体"/>
          <w:bCs/>
          <w:sz w:val="28"/>
          <w:szCs w:val="28"/>
        </w:rPr>
        <w:t xml:space="preserve">李 </w:t>
      </w:r>
      <w:r>
        <w:rPr>
          <w:rFonts w:hAnsi="华文楷体" w:eastAsia="华文楷体"/>
          <w:bCs/>
          <w:sz w:val="28"/>
          <w:szCs w:val="28"/>
        </w:rPr>
        <w:t xml:space="preserve"> </w:t>
      </w:r>
      <w:r>
        <w:rPr>
          <w:rFonts w:hint="eastAsia" w:hAnsi="华文楷体" w:eastAsia="华文楷体"/>
          <w:bCs/>
          <w:sz w:val="28"/>
          <w:szCs w:val="28"/>
        </w:rPr>
        <w:t xml:space="preserve">强 </w:t>
      </w:r>
      <w:r>
        <w:rPr>
          <w:rFonts w:hAnsi="华文楷体" w:eastAsia="华文楷体"/>
          <w:bCs/>
          <w:sz w:val="28"/>
          <w:szCs w:val="28"/>
        </w:rPr>
        <w:t xml:space="preserve"> </w:t>
      </w:r>
      <w:r>
        <w:rPr>
          <w:rFonts w:hint="eastAsia" w:hAnsi="华文楷体" w:eastAsia="华文楷体"/>
          <w:bCs/>
          <w:sz w:val="28"/>
          <w:szCs w:val="28"/>
        </w:rPr>
        <w:t xml:space="preserve">李旭平 </w:t>
      </w:r>
      <w:r>
        <w:rPr>
          <w:rFonts w:hAnsi="华文楷体" w:eastAsia="华文楷体"/>
          <w:bCs/>
          <w:sz w:val="28"/>
          <w:szCs w:val="28"/>
        </w:rPr>
        <w:t xml:space="preserve"> </w:t>
      </w:r>
      <w:r>
        <w:rPr>
          <w:rFonts w:hint="eastAsia" w:hAnsi="华文楷体" w:eastAsia="华文楷体"/>
          <w:bCs/>
          <w:sz w:val="28"/>
          <w:szCs w:val="28"/>
        </w:rPr>
        <w:t xml:space="preserve">梁超锋 </w:t>
      </w:r>
      <w:r>
        <w:rPr>
          <w:rFonts w:hAnsi="华文楷体" w:eastAsia="华文楷体"/>
          <w:bCs/>
          <w:sz w:val="28"/>
          <w:szCs w:val="28"/>
        </w:rPr>
        <w:t xml:space="preserve"> </w:t>
      </w:r>
      <w:r>
        <w:rPr>
          <w:rFonts w:hint="eastAsia" w:hAnsi="华文楷体" w:eastAsia="华文楷体"/>
          <w:bCs/>
          <w:sz w:val="28"/>
          <w:szCs w:val="28"/>
        </w:rPr>
        <w:t xml:space="preserve">刘红飞 </w:t>
      </w:r>
      <w:r>
        <w:rPr>
          <w:rFonts w:hAnsi="华文楷体" w:eastAsia="华文楷体"/>
          <w:bCs/>
          <w:sz w:val="28"/>
          <w:szCs w:val="28"/>
        </w:rPr>
        <w:t xml:space="preserve"> </w:t>
      </w:r>
      <w:r>
        <w:rPr>
          <w:rFonts w:hint="eastAsia" w:hAnsi="华文楷体" w:eastAsia="华文楷体"/>
          <w:bCs/>
          <w:sz w:val="28"/>
          <w:szCs w:val="28"/>
        </w:rPr>
        <w:t xml:space="preserve">刘 </w:t>
      </w:r>
      <w:r>
        <w:rPr>
          <w:rFonts w:hAnsi="华文楷体" w:eastAsia="华文楷体"/>
          <w:bCs/>
          <w:sz w:val="28"/>
          <w:szCs w:val="28"/>
        </w:rPr>
        <w:t xml:space="preserve"> </w:t>
      </w:r>
      <w:r>
        <w:rPr>
          <w:rFonts w:hint="eastAsia" w:hAnsi="华文楷体" w:eastAsia="华文楷体"/>
          <w:bCs/>
          <w:sz w:val="28"/>
          <w:szCs w:val="28"/>
        </w:rPr>
        <w:t xml:space="preserve">毅 </w:t>
      </w:r>
      <w:r>
        <w:rPr>
          <w:rFonts w:hAnsi="华文楷体" w:eastAsia="华文楷体"/>
          <w:bCs/>
          <w:sz w:val="28"/>
          <w:szCs w:val="28"/>
        </w:rPr>
        <w:t xml:space="preserve"> </w:t>
      </w:r>
      <w:r>
        <w:rPr>
          <w:rFonts w:hint="eastAsia" w:hAnsi="华文楷体" w:eastAsia="华文楷体"/>
          <w:bCs/>
          <w:sz w:val="28"/>
          <w:szCs w:val="28"/>
        </w:rPr>
        <w:t xml:space="preserve">楼应平 </w:t>
      </w:r>
      <w:r>
        <w:rPr>
          <w:rFonts w:hAnsi="华文楷体" w:eastAsia="华文楷体"/>
          <w:bCs/>
          <w:sz w:val="28"/>
          <w:szCs w:val="28"/>
        </w:rPr>
        <w:t xml:space="preserve"> </w:t>
      </w:r>
      <w:r>
        <w:rPr>
          <w:rFonts w:hint="eastAsia" w:hAnsi="华文楷体" w:eastAsia="华文楷体"/>
          <w:bCs/>
          <w:sz w:val="28"/>
          <w:szCs w:val="28"/>
        </w:rPr>
        <w:t xml:space="preserve">孟 </w:t>
      </w:r>
      <w:r>
        <w:rPr>
          <w:rFonts w:hAnsi="华文楷体" w:eastAsia="华文楷体"/>
          <w:bCs/>
          <w:sz w:val="28"/>
          <w:szCs w:val="28"/>
        </w:rPr>
        <w:t xml:space="preserve"> </w:t>
      </w:r>
      <w:r>
        <w:rPr>
          <w:rFonts w:hint="eastAsia" w:hAnsi="华文楷体" w:eastAsia="华文楷体"/>
          <w:bCs/>
          <w:sz w:val="28"/>
          <w:szCs w:val="28"/>
        </w:rPr>
        <w:t xml:space="preserve">涛 </w:t>
      </w:r>
      <w:r>
        <w:rPr>
          <w:rFonts w:hAnsi="华文楷体" w:eastAsia="华文楷体"/>
          <w:bCs/>
          <w:sz w:val="28"/>
          <w:szCs w:val="28"/>
        </w:rPr>
        <w:t xml:space="preserve"> </w:t>
      </w:r>
      <w:r>
        <w:rPr>
          <w:rFonts w:hint="eastAsia" w:hAnsi="华文楷体" w:eastAsia="华文楷体"/>
          <w:bCs/>
          <w:sz w:val="28"/>
          <w:szCs w:val="28"/>
        </w:rPr>
        <w:t xml:space="preserve">潘崇根 </w:t>
      </w:r>
      <w:r>
        <w:rPr>
          <w:rFonts w:hAnsi="华文楷体" w:eastAsia="华文楷体"/>
          <w:bCs/>
          <w:sz w:val="28"/>
          <w:szCs w:val="28"/>
        </w:rPr>
        <w:t xml:space="preserve"> </w:t>
      </w:r>
      <w:r>
        <w:rPr>
          <w:rFonts w:hint="eastAsia" w:hAnsi="华文楷体" w:eastAsia="华文楷体"/>
          <w:bCs/>
          <w:sz w:val="28"/>
          <w:szCs w:val="28"/>
        </w:rPr>
        <w:t xml:space="preserve">潘云锋 </w:t>
      </w:r>
      <w:r>
        <w:rPr>
          <w:rFonts w:hAnsi="华文楷体" w:eastAsia="华文楷体"/>
          <w:bCs/>
          <w:sz w:val="28"/>
          <w:szCs w:val="28"/>
        </w:rPr>
        <w:t xml:space="preserve"> </w:t>
      </w:r>
      <w:r>
        <w:rPr>
          <w:rFonts w:hint="eastAsia" w:hAnsi="华文楷体" w:eastAsia="华文楷体"/>
          <w:bCs/>
          <w:sz w:val="28"/>
          <w:szCs w:val="28"/>
        </w:rPr>
        <w:t xml:space="preserve">阮少钦 </w:t>
      </w:r>
      <w:r>
        <w:rPr>
          <w:rFonts w:hAnsi="华文楷体" w:eastAsia="华文楷体"/>
          <w:bCs/>
          <w:sz w:val="28"/>
          <w:szCs w:val="28"/>
        </w:rPr>
        <w:t xml:space="preserve"> </w:t>
      </w:r>
      <w:r>
        <w:rPr>
          <w:rFonts w:hint="eastAsia" w:hAnsi="华文楷体" w:eastAsia="华文楷体"/>
          <w:bCs/>
          <w:sz w:val="28"/>
          <w:szCs w:val="28"/>
        </w:rPr>
        <w:t xml:space="preserve">施 </w:t>
      </w:r>
      <w:r>
        <w:rPr>
          <w:rFonts w:hAnsi="华文楷体" w:eastAsia="华文楷体"/>
          <w:bCs/>
          <w:sz w:val="28"/>
          <w:szCs w:val="28"/>
        </w:rPr>
        <w:t xml:space="preserve"> </w:t>
      </w:r>
      <w:r>
        <w:rPr>
          <w:rFonts w:hint="eastAsia" w:hAnsi="华文楷体" w:eastAsia="华文楷体"/>
          <w:bCs/>
          <w:sz w:val="28"/>
          <w:szCs w:val="28"/>
        </w:rPr>
        <w:t xml:space="preserve">韬 </w:t>
      </w:r>
      <w:r>
        <w:rPr>
          <w:rFonts w:hAnsi="华文楷体" w:eastAsia="华文楷体"/>
          <w:bCs/>
          <w:sz w:val="28"/>
          <w:szCs w:val="28"/>
        </w:rPr>
        <w:t xml:space="preserve"> </w:t>
      </w:r>
      <w:r>
        <w:rPr>
          <w:rFonts w:hint="eastAsia" w:hAnsi="华文楷体" w:eastAsia="华文楷体"/>
          <w:bCs/>
          <w:sz w:val="28"/>
          <w:szCs w:val="28"/>
        </w:rPr>
        <w:t xml:space="preserve">孙林柱 </w:t>
      </w:r>
      <w:r>
        <w:rPr>
          <w:rFonts w:hAnsi="华文楷体" w:eastAsia="华文楷体"/>
          <w:bCs/>
          <w:sz w:val="28"/>
          <w:szCs w:val="28"/>
        </w:rPr>
        <w:t xml:space="preserve"> </w:t>
      </w:r>
      <w:r>
        <w:rPr>
          <w:rFonts w:hint="eastAsia" w:hAnsi="华文楷体" w:eastAsia="华文楷体"/>
          <w:bCs/>
          <w:sz w:val="28"/>
          <w:szCs w:val="28"/>
        </w:rPr>
        <w:t xml:space="preserve">汤 </w:t>
      </w:r>
      <w:r>
        <w:rPr>
          <w:rFonts w:hAnsi="华文楷体" w:eastAsia="华文楷体"/>
          <w:bCs/>
          <w:sz w:val="28"/>
          <w:szCs w:val="28"/>
        </w:rPr>
        <w:t xml:space="preserve"> </w:t>
      </w:r>
      <w:r>
        <w:rPr>
          <w:rFonts w:hint="eastAsia" w:hAnsi="华文楷体" w:eastAsia="华文楷体"/>
          <w:bCs/>
          <w:sz w:val="28"/>
          <w:szCs w:val="28"/>
        </w:rPr>
        <w:t xml:space="preserve">薇 </w:t>
      </w:r>
      <w:r>
        <w:rPr>
          <w:rFonts w:hAnsi="华文楷体" w:eastAsia="华文楷体"/>
          <w:bCs/>
          <w:sz w:val="28"/>
          <w:szCs w:val="28"/>
        </w:rPr>
        <w:t xml:space="preserve"> </w:t>
      </w:r>
      <w:r>
        <w:rPr>
          <w:rFonts w:hint="eastAsia" w:hAnsi="华文楷体" w:eastAsia="华文楷体"/>
          <w:bCs/>
          <w:sz w:val="28"/>
          <w:szCs w:val="28"/>
        </w:rPr>
        <w:t xml:space="preserve">童芸芸 </w:t>
      </w:r>
      <w:r>
        <w:rPr>
          <w:rFonts w:hAnsi="华文楷体" w:eastAsia="华文楷体"/>
          <w:bCs/>
          <w:sz w:val="28"/>
          <w:szCs w:val="28"/>
        </w:rPr>
        <w:t xml:space="preserve"> </w:t>
      </w:r>
      <w:r>
        <w:rPr>
          <w:rFonts w:hint="eastAsia" w:hAnsi="华文楷体" w:eastAsia="华文楷体"/>
          <w:bCs/>
          <w:sz w:val="28"/>
          <w:szCs w:val="28"/>
        </w:rPr>
        <w:t xml:space="preserve">汪超玲 </w:t>
      </w:r>
      <w:r>
        <w:rPr>
          <w:rFonts w:hAnsi="华文楷体" w:eastAsia="华文楷体"/>
          <w:bCs/>
          <w:sz w:val="28"/>
          <w:szCs w:val="28"/>
        </w:rPr>
        <w:t xml:space="preserve"> </w:t>
      </w:r>
      <w:r>
        <w:rPr>
          <w:rFonts w:hint="eastAsia" w:hAnsi="华文楷体" w:eastAsia="华文楷体"/>
          <w:bCs/>
          <w:sz w:val="28"/>
          <w:szCs w:val="28"/>
        </w:rPr>
        <w:t xml:space="preserve">汪 </w:t>
      </w:r>
      <w:r>
        <w:rPr>
          <w:rFonts w:hAnsi="华文楷体" w:eastAsia="华文楷体"/>
          <w:bCs/>
          <w:sz w:val="28"/>
          <w:szCs w:val="28"/>
        </w:rPr>
        <w:t xml:space="preserve"> </w:t>
      </w:r>
      <w:r>
        <w:rPr>
          <w:rFonts w:hint="eastAsia" w:hAnsi="华文楷体" w:eastAsia="华文楷体"/>
          <w:bCs/>
          <w:sz w:val="28"/>
          <w:szCs w:val="28"/>
        </w:rPr>
        <w:t xml:space="preserve">晖 </w:t>
      </w:r>
      <w:r>
        <w:rPr>
          <w:rFonts w:hAnsi="华文楷体" w:eastAsia="华文楷体"/>
          <w:bCs/>
          <w:sz w:val="28"/>
          <w:szCs w:val="28"/>
        </w:rPr>
        <w:t xml:space="preserve"> </w:t>
      </w:r>
      <w:r>
        <w:rPr>
          <w:rFonts w:hint="eastAsia" w:hAnsi="华文楷体" w:eastAsia="华文楷体"/>
          <w:bCs/>
          <w:sz w:val="28"/>
          <w:szCs w:val="28"/>
        </w:rPr>
        <w:t xml:space="preserve">王 </w:t>
      </w:r>
      <w:r>
        <w:rPr>
          <w:rFonts w:hAnsi="华文楷体" w:eastAsia="华文楷体"/>
          <w:bCs/>
          <w:sz w:val="28"/>
          <w:szCs w:val="28"/>
        </w:rPr>
        <w:t xml:space="preserve"> </w:t>
      </w:r>
      <w:r>
        <w:rPr>
          <w:rFonts w:hint="eastAsia" w:hAnsi="华文楷体" w:eastAsia="华文楷体"/>
          <w:bCs/>
          <w:sz w:val="28"/>
          <w:szCs w:val="28"/>
        </w:rPr>
        <w:t xml:space="preserve">磊 </w:t>
      </w:r>
      <w:r>
        <w:rPr>
          <w:rFonts w:hAnsi="华文楷体" w:eastAsia="华文楷体"/>
          <w:bCs/>
          <w:sz w:val="28"/>
          <w:szCs w:val="28"/>
        </w:rPr>
        <w:t xml:space="preserve"> </w:t>
      </w:r>
      <w:r>
        <w:rPr>
          <w:rFonts w:hint="eastAsia" w:hAnsi="华文楷体" w:eastAsia="华文楷体"/>
          <w:bCs/>
          <w:sz w:val="28"/>
          <w:szCs w:val="28"/>
        </w:rPr>
        <w:t xml:space="preserve">王敏嘉 </w:t>
      </w:r>
      <w:r>
        <w:rPr>
          <w:rFonts w:hAnsi="华文楷体" w:eastAsia="华文楷体"/>
          <w:bCs/>
          <w:sz w:val="28"/>
          <w:szCs w:val="28"/>
        </w:rPr>
        <w:t xml:space="preserve"> </w:t>
      </w:r>
      <w:r>
        <w:rPr>
          <w:rFonts w:hint="eastAsia" w:hAnsi="华文楷体" w:eastAsia="华文楷体"/>
          <w:bCs/>
          <w:sz w:val="28"/>
          <w:szCs w:val="28"/>
        </w:rPr>
        <w:t xml:space="preserve">王倩楠 </w:t>
      </w:r>
      <w:r>
        <w:rPr>
          <w:rFonts w:hAnsi="华文楷体" w:eastAsia="华文楷体"/>
          <w:bCs/>
          <w:sz w:val="28"/>
          <w:szCs w:val="28"/>
        </w:rPr>
        <w:t xml:space="preserve"> </w:t>
      </w:r>
      <w:r>
        <w:rPr>
          <w:rFonts w:hint="eastAsia" w:hAnsi="华文楷体" w:eastAsia="华文楷体"/>
          <w:bCs/>
          <w:sz w:val="28"/>
          <w:szCs w:val="28"/>
        </w:rPr>
        <w:t xml:space="preserve">王章夫 </w:t>
      </w:r>
      <w:r>
        <w:rPr>
          <w:rFonts w:hAnsi="华文楷体" w:eastAsia="华文楷体"/>
          <w:bCs/>
          <w:sz w:val="28"/>
          <w:szCs w:val="28"/>
        </w:rPr>
        <w:t xml:space="preserve"> </w:t>
      </w:r>
      <w:r>
        <w:rPr>
          <w:rFonts w:hint="eastAsia" w:hAnsi="华文楷体" w:eastAsia="华文楷体"/>
          <w:bCs/>
          <w:sz w:val="28"/>
          <w:szCs w:val="28"/>
        </w:rPr>
        <w:t xml:space="preserve">夏 </w:t>
      </w:r>
      <w:r>
        <w:rPr>
          <w:rFonts w:hAnsi="华文楷体" w:eastAsia="华文楷体"/>
          <w:bCs/>
          <w:sz w:val="28"/>
          <w:szCs w:val="28"/>
        </w:rPr>
        <w:t xml:space="preserve"> </w:t>
      </w:r>
      <w:r>
        <w:rPr>
          <w:rFonts w:hint="eastAsia" w:hAnsi="华文楷体" w:eastAsia="华文楷体"/>
          <w:bCs/>
          <w:sz w:val="28"/>
          <w:szCs w:val="28"/>
        </w:rPr>
        <w:t xml:space="preserve">青 </w:t>
      </w:r>
      <w:r>
        <w:rPr>
          <w:rFonts w:hAnsi="华文楷体" w:eastAsia="华文楷体"/>
          <w:bCs/>
          <w:sz w:val="28"/>
          <w:szCs w:val="28"/>
        </w:rPr>
        <w:t xml:space="preserve"> </w:t>
      </w:r>
      <w:r>
        <w:rPr>
          <w:rFonts w:hint="eastAsia" w:hAnsi="华文楷体" w:eastAsia="华文楷体"/>
          <w:bCs/>
          <w:sz w:val="28"/>
          <w:szCs w:val="28"/>
        </w:rPr>
        <w:t xml:space="preserve">相玉成 </w:t>
      </w:r>
      <w:r>
        <w:rPr>
          <w:rFonts w:hAnsi="华文楷体" w:eastAsia="华文楷体"/>
          <w:bCs/>
          <w:sz w:val="28"/>
          <w:szCs w:val="28"/>
        </w:rPr>
        <w:t xml:space="preserve"> </w:t>
      </w:r>
      <w:r>
        <w:rPr>
          <w:rFonts w:hint="eastAsia" w:hAnsi="华文楷体" w:eastAsia="华文楷体"/>
          <w:bCs/>
          <w:sz w:val="28"/>
          <w:szCs w:val="28"/>
        </w:rPr>
        <w:t xml:space="preserve">谢咸颂 </w:t>
      </w:r>
      <w:r>
        <w:rPr>
          <w:rFonts w:hAnsi="华文楷体" w:eastAsia="华文楷体"/>
          <w:bCs/>
          <w:sz w:val="28"/>
          <w:szCs w:val="28"/>
        </w:rPr>
        <w:t xml:space="preserve"> </w:t>
      </w:r>
      <w:r>
        <w:rPr>
          <w:rFonts w:hint="eastAsia" w:hAnsi="华文楷体" w:eastAsia="华文楷体"/>
          <w:bCs/>
          <w:sz w:val="28"/>
          <w:szCs w:val="28"/>
        </w:rPr>
        <w:t xml:space="preserve">熊厚仁 </w:t>
      </w:r>
      <w:r>
        <w:rPr>
          <w:rFonts w:hAnsi="华文楷体" w:eastAsia="华文楷体"/>
          <w:bCs/>
          <w:sz w:val="28"/>
          <w:szCs w:val="28"/>
        </w:rPr>
        <w:t xml:space="preserve"> </w:t>
      </w:r>
      <w:r>
        <w:rPr>
          <w:rFonts w:hint="eastAsia" w:hAnsi="华文楷体" w:eastAsia="华文楷体"/>
          <w:bCs/>
          <w:sz w:val="28"/>
          <w:szCs w:val="28"/>
        </w:rPr>
        <w:t xml:space="preserve">吴子荣 </w:t>
      </w:r>
      <w:r>
        <w:rPr>
          <w:rFonts w:hAnsi="华文楷体" w:eastAsia="华文楷体"/>
          <w:bCs/>
          <w:sz w:val="28"/>
          <w:szCs w:val="28"/>
        </w:rPr>
        <w:t xml:space="preserve"> </w:t>
      </w:r>
      <w:r>
        <w:rPr>
          <w:rFonts w:hint="eastAsia" w:hAnsi="华文楷体" w:eastAsia="华文楷体"/>
          <w:bCs/>
          <w:sz w:val="28"/>
          <w:szCs w:val="28"/>
        </w:rPr>
        <w:t xml:space="preserve">徐国孝 </w:t>
      </w:r>
      <w:r>
        <w:rPr>
          <w:rFonts w:hAnsi="华文楷体" w:eastAsia="华文楷体"/>
          <w:bCs/>
          <w:sz w:val="28"/>
          <w:szCs w:val="28"/>
        </w:rPr>
        <w:t xml:space="preserve"> </w:t>
      </w:r>
      <w:r>
        <w:rPr>
          <w:rFonts w:hint="eastAsia" w:hAnsi="华文楷体" w:eastAsia="华文楷体"/>
          <w:bCs/>
          <w:sz w:val="28"/>
          <w:szCs w:val="28"/>
        </w:rPr>
        <w:t xml:space="preserve">闫东明 </w:t>
      </w:r>
      <w:r>
        <w:rPr>
          <w:rFonts w:hAnsi="华文楷体" w:eastAsia="华文楷体"/>
          <w:bCs/>
          <w:sz w:val="28"/>
          <w:szCs w:val="28"/>
        </w:rPr>
        <w:t xml:space="preserve"> </w:t>
      </w:r>
      <w:r>
        <w:rPr>
          <w:rFonts w:hint="eastAsia" w:hAnsi="华文楷体" w:eastAsia="华文楷体"/>
          <w:bCs/>
          <w:sz w:val="28"/>
          <w:szCs w:val="28"/>
        </w:rPr>
        <w:t xml:space="preserve">杨 </w:t>
      </w:r>
      <w:r>
        <w:rPr>
          <w:rFonts w:hAnsi="华文楷体" w:eastAsia="华文楷体"/>
          <w:bCs/>
          <w:sz w:val="28"/>
          <w:szCs w:val="28"/>
        </w:rPr>
        <w:t xml:space="preserve"> </w:t>
      </w:r>
      <w:r>
        <w:rPr>
          <w:rFonts w:hint="eastAsia" w:hAnsi="华文楷体" w:eastAsia="华文楷体"/>
          <w:bCs/>
          <w:sz w:val="28"/>
          <w:szCs w:val="28"/>
        </w:rPr>
        <w:t xml:space="preserve">飞 </w:t>
      </w:r>
      <w:r>
        <w:rPr>
          <w:rFonts w:hAnsi="华文楷体" w:eastAsia="华文楷体"/>
          <w:bCs/>
          <w:sz w:val="28"/>
          <w:szCs w:val="28"/>
        </w:rPr>
        <w:t xml:space="preserve"> </w:t>
      </w:r>
      <w:r>
        <w:rPr>
          <w:rFonts w:hint="eastAsia" w:hAnsi="华文楷体" w:eastAsia="华文楷体"/>
          <w:bCs/>
          <w:sz w:val="28"/>
          <w:szCs w:val="28"/>
        </w:rPr>
        <w:t xml:space="preserve">杨 </w:t>
      </w:r>
      <w:r>
        <w:rPr>
          <w:rFonts w:hAnsi="华文楷体" w:eastAsia="华文楷体"/>
          <w:bCs/>
          <w:sz w:val="28"/>
          <w:szCs w:val="28"/>
        </w:rPr>
        <w:t xml:space="preserve"> </w:t>
      </w:r>
      <w:r>
        <w:rPr>
          <w:rFonts w:hint="eastAsia" w:hAnsi="华文楷体" w:eastAsia="华文楷体"/>
          <w:bCs/>
          <w:sz w:val="28"/>
          <w:szCs w:val="28"/>
        </w:rPr>
        <w:t xml:space="preserve">杰 </w:t>
      </w:r>
      <w:r>
        <w:rPr>
          <w:rFonts w:hAnsi="华文楷体" w:eastAsia="华文楷体"/>
          <w:bCs/>
          <w:sz w:val="28"/>
          <w:szCs w:val="28"/>
        </w:rPr>
        <w:t xml:space="preserve"> </w:t>
      </w:r>
      <w:r>
        <w:rPr>
          <w:rFonts w:hint="eastAsia" w:hAnsi="华文楷体" w:eastAsia="华文楷体"/>
          <w:bCs/>
          <w:sz w:val="28"/>
          <w:szCs w:val="28"/>
        </w:rPr>
        <w:t xml:space="preserve">杨秋伟 </w:t>
      </w:r>
      <w:r>
        <w:rPr>
          <w:rFonts w:hAnsi="华文楷体" w:eastAsia="华文楷体"/>
          <w:bCs/>
          <w:sz w:val="28"/>
          <w:szCs w:val="28"/>
        </w:rPr>
        <w:t xml:space="preserve"> </w:t>
      </w:r>
      <w:r>
        <w:rPr>
          <w:rFonts w:hint="eastAsia" w:hAnsi="华文楷体" w:eastAsia="华文楷体"/>
          <w:bCs/>
          <w:sz w:val="28"/>
          <w:szCs w:val="28"/>
        </w:rPr>
        <w:t xml:space="preserve">叶慈彪 </w:t>
      </w:r>
      <w:r>
        <w:rPr>
          <w:rFonts w:hAnsi="华文楷体" w:eastAsia="华文楷体"/>
          <w:bCs/>
          <w:sz w:val="28"/>
          <w:szCs w:val="28"/>
        </w:rPr>
        <w:t xml:space="preserve"> </w:t>
      </w:r>
      <w:r>
        <w:rPr>
          <w:rFonts w:hint="eastAsia" w:hAnsi="华文楷体" w:eastAsia="华文楷体"/>
          <w:bCs/>
          <w:sz w:val="28"/>
          <w:szCs w:val="28"/>
        </w:rPr>
        <w:t xml:space="preserve">叶启军 </w:t>
      </w:r>
      <w:r>
        <w:rPr>
          <w:rFonts w:hAnsi="华文楷体" w:eastAsia="华文楷体"/>
          <w:bCs/>
          <w:sz w:val="28"/>
          <w:szCs w:val="28"/>
        </w:rPr>
        <w:t xml:space="preserve"> </w:t>
      </w:r>
      <w:r>
        <w:rPr>
          <w:rFonts w:hint="eastAsia" w:hAnsi="华文楷体" w:eastAsia="华文楷体"/>
          <w:bCs/>
          <w:sz w:val="28"/>
          <w:szCs w:val="28"/>
        </w:rPr>
        <w:t xml:space="preserve">袁 </w:t>
      </w:r>
      <w:r>
        <w:rPr>
          <w:rFonts w:hAnsi="华文楷体" w:eastAsia="华文楷体"/>
          <w:bCs/>
          <w:sz w:val="28"/>
          <w:szCs w:val="28"/>
        </w:rPr>
        <w:t xml:space="preserve"> </w:t>
      </w:r>
      <w:r>
        <w:rPr>
          <w:rFonts w:hint="eastAsia" w:hAnsi="华文楷体" w:eastAsia="华文楷体"/>
          <w:bCs/>
          <w:sz w:val="28"/>
          <w:szCs w:val="28"/>
        </w:rPr>
        <w:t xml:space="preserve">静 </w:t>
      </w:r>
      <w:r>
        <w:rPr>
          <w:rFonts w:hAnsi="华文楷体" w:eastAsia="华文楷体"/>
          <w:bCs/>
          <w:sz w:val="28"/>
          <w:szCs w:val="28"/>
        </w:rPr>
        <w:t xml:space="preserve"> </w:t>
      </w:r>
      <w:r>
        <w:rPr>
          <w:rFonts w:hint="eastAsia" w:hAnsi="华文楷体" w:eastAsia="华文楷体"/>
          <w:bCs/>
          <w:sz w:val="28"/>
          <w:szCs w:val="28"/>
        </w:rPr>
        <w:t xml:space="preserve">曾志勇 </w:t>
      </w:r>
      <w:r>
        <w:rPr>
          <w:rFonts w:hAnsi="华文楷体" w:eastAsia="华文楷体"/>
          <w:bCs/>
          <w:sz w:val="28"/>
          <w:szCs w:val="28"/>
        </w:rPr>
        <w:t xml:space="preserve"> </w:t>
      </w:r>
      <w:r>
        <w:rPr>
          <w:rFonts w:hint="eastAsia" w:hAnsi="华文楷体" w:eastAsia="华文楷体"/>
          <w:bCs/>
          <w:sz w:val="28"/>
          <w:szCs w:val="28"/>
        </w:rPr>
        <w:t xml:space="preserve">詹树林 </w:t>
      </w:r>
      <w:r>
        <w:rPr>
          <w:rFonts w:hAnsi="华文楷体" w:eastAsia="华文楷体"/>
          <w:bCs/>
          <w:sz w:val="28"/>
          <w:szCs w:val="28"/>
        </w:rPr>
        <w:t xml:space="preserve"> </w:t>
      </w:r>
      <w:r>
        <w:rPr>
          <w:rFonts w:hint="eastAsia" w:hAnsi="华文楷体" w:eastAsia="华文楷体"/>
          <w:bCs/>
          <w:sz w:val="28"/>
          <w:szCs w:val="28"/>
        </w:rPr>
        <w:t xml:space="preserve">张国永 </w:t>
      </w:r>
      <w:r>
        <w:rPr>
          <w:rFonts w:hAnsi="华文楷体" w:eastAsia="华文楷体"/>
          <w:bCs/>
          <w:sz w:val="28"/>
          <w:szCs w:val="28"/>
        </w:rPr>
        <w:t xml:space="preserve"> </w:t>
      </w:r>
      <w:r>
        <w:rPr>
          <w:rFonts w:hint="eastAsia" w:hAnsi="华文楷体" w:eastAsia="华文楷体"/>
          <w:bCs/>
          <w:sz w:val="28"/>
          <w:szCs w:val="28"/>
        </w:rPr>
        <w:t xml:space="preserve">张雪芹 </w:t>
      </w:r>
      <w:r>
        <w:rPr>
          <w:rFonts w:hAnsi="华文楷体" w:eastAsia="华文楷体"/>
          <w:bCs/>
          <w:sz w:val="28"/>
          <w:szCs w:val="28"/>
        </w:rPr>
        <w:t xml:space="preserve"> </w:t>
      </w:r>
      <w:r>
        <w:rPr>
          <w:rFonts w:hint="eastAsia" w:hAnsi="华文楷体" w:eastAsia="华文楷体"/>
          <w:bCs/>
          <w:sz w:val="28"/>
          <w:szCs w:val="28"/>
        </w:rPr>
        <w:t xml:space="preserve">张云莲 </w:t>
      </w:r>
      <w:r>
        <w:rPr>
          <w:rFonts w:hAnsi="华文楷体" w:eastAsia="华文楷体"/>
          <w:bCs/>
          <w:sz w:val="28"/>
          <w:szCs w:val="28"/>
        </w:rPr>
        <w:t xml:space="preserve"> </w:t>
      </w:r>
      <w:r>
        <w:rPr>
          <w:rFonts w:hint="eastAsia" w:hAnsi="华文楷体" w:eastAsia="华文楷体"/>
          <w:bCs/>
          <w:sz w:val="28"/>
          <w:szCs w:val="28"/>
        </w:rPr>
        <w:t xml:space="preserve">赵 </w:t>
      </w:r>
      <w:r>
        <w:rPr>
          <w:rFonts w:hAnsi="华文楷体" w:eastAsia="华文楷体"/>
          <w:bCs/>
          <w:sz w:val="28"/>
          <w:szCs w:val="28"/>
        </w:rPr>
        <w:t xml:space="preserve"> </w:t>
      </w:r>
      <w:r>
        <w:rPr>
          <w:rFonts w:hint="eastAsia" w:hAnsi="华文楷体" w:eastAsia="华文楷体"/>
          <w:bCs/>
          <w:sz w:val="28"/>
          <w:szCs w:val="28"/>
        </w:rPr>
        <w:t xml:space="preserve">昕 </w:t>
      </w:r>
      <w:r>
        <w:rPr>
          <w:rFonts w:hAnsi="华文楷体" w:eastAsia="华文楷体"/>
          <w:bCs/>
          <w:sz w:val="28"/>
          <w:szCs w:val="28"/>
        </w:rPr>
        <w:t xml:space="preserve"> </w:t>
      </w:r>
      <w:r>
        <w:rPr>
          <w:rFonts w:hint="eastAsia" w:hAnsi="华文楷体" w:eastAsia="华文楷体"/>
          <w:bCs/>
          <w:sz w:val="28"/>
          <w:szCs w:val="28"/>
        </w:rPr>
        <w:t xml:space="preserve">赵志方 </w:t>
      </w:r>
      <w:r>
        <w:rPr>
          <w:rFonts w:hAnsi="华文楷体" w:eastAsia="华文楷体"/>
          <w:bCs/>
          <w:sz w:val="28"/>
          <w:szCs w:val="28"/>
        </w:rPr>
        <w:t xml:space="preserve"> </w:t>
      </w:r>
      <w:r>
        <w:rPr>
          <w:rFonts w:hint="eastAsia" w:hAnsi="华文楷体" w:eastAsia="华文楷体"/>
          <w:bCs/>
          <w:sz w:val="28"/>
          <w:szCs w:val="28"/>
        </w:rPr>
        <w:t xml:space="preserve">周永元 </w:t>
      </w:r>
      <w:r>
        <w:rPr>
          <w:rFonts w:hAnsi="华文楷体" w:eastAsia="华文楷体"/>
          <w:bCs/>
          <w:sz w:val="28"/>
          <w:szCs w:val="28"/>
        </w:rPr>
        <w:t xml:space="preserve"> </w:t>
      </w:r>
    </w:p>
    <w:p>
      <w:pPr>
        <w:snapToGrid w:val="0"/>
        <w:spacing w:line="360" w:lineRule="auto"/>
        <w:rPr>
          <w:rFonts w:hAnsi="华文楷体" w:eastAsia="华文楷体"/>
          <w:b/>
          <w:sz w:val="28"/>
          <w:szCs w:val="28"/>
        </w:rPr>
      </w:pPr>
    </w:p>
    <w:p>
      <w:pPr>
        <w:snapToGrid w:val="0"/>
        <w:spacing w:line="360" w:lineRule="auto"/>
        <w:rPr>
          <w:rFonts w:hAnsi="华文楷体" w:eastAsia="华文楷体"/>
          <w:b/>
          <w:sz w:val="28"/>
          <w:szCs w:val="28"/>
        </w:rPr>
      </w:pPr>
      <w:r>
        <w:rPr>
          <w:rFonts w:hint="eastAsia" w:hAnsi="华文楷体" w:eastAsia="华文楷体"/>
          <w:b/>
          <w:sz w:val="28"/>
          <w:szCs w:val="28"/>
        </w:rPr>
        <w:t>组织委员会：</w:t>
      </w:r>
    </w:p>
    <w:p>
      <w:pPr>
        <w:snapToGrid w:val="0"/>
        <w:spacing w:line="360" w:lineRule="auto"/>
        <w:rPr>
          <w:rFonts w:hAnsi="华文楷体" w:eastAsia="华文楷体"/>
          <w:bCs/>
          <w:sz w:val="28"/>
          <w:szCs w:val="28"/>
        </w:rPr>
      </w:pPr>
      <w:r>
        <w:rPr>
          <w:rFonts w:hint="eastAsia" w:hAnsi="华文楷体" w:eastAsia="华文楷体"/>
          <w:bCs/>
          <w:sz w:val="28"/>
          <w:szCs w:val="28"/>
        </w:rPr>
        <w:t xml:space="preserve">孔德玉 </w:t>
      </w:r>
      <w:r>
        <w:rPr>
          <w:rFonts w:hAnsi="华文楷体" w:eastAsia="华文楷体"/>
          <w:bCs/>
          <w:sz w:val="28"/>
          <w:szCs w:val="28"/>
        </w:rPr>
        <w:t xml:space="preserve"> </w:t>
      </w:r>
      <w:r>
        <w:rPr>
          <w:rFonts w:hint="eastAsia" w:hAnsi="华文楷体" w:eastAsia="华文楷体"/>
          <w:bCs/>
          <w:sz w:val="28"/>
          <w:szCs w:val="28"/>
        </w:rPr>
        <w:t xml:space="preserve">曹云玉 </w:t>
      </w:r>
      <w:r>
        <w:rPr>
          <w:rFonts w:hAnsi="华文楷体" w:eastAsia="华文楷体"/>
          <w:bCs/>
          <w:sz w:val="28"/>
          <w:szCs w:val="28"/>
        </w:rPr>
        <w:t xml:space="preserve"> </w:t>
      </w:r>
      <w:r>
        <w:rPr>
          <w:rFonts w:hint="eastAsia" w:hAnsi="华文楷体" w:eastAsia="华文楷体"/>
          <w:bCs/>
          <w:sz w:val="28"/>
          <w:szCs w:val="28"/>
        </w:rPr>
        <w:t xml:space="preserve">倪彤元 </w:t>
      </w:r>
      <w:r>
        <w:rPr>
          <w:rFonts w:hAnsi="华文楷体" w:eastAsia="华文楷体"/>
          <w:bCs/>
          <w:sz w:val="28"/>
          <w:szCs w:val="28"/>
        </w:rPr>
        <w:t xml:space="preserve"> </w:t>
      </w:r>
      <w:r>
        <w:rPr>
          <w:rFonts w:hint="eastAsia" w:hAnsi="华文楷体" w:eastAsia="华文楷体"/>
          <w:bCs/>
          <w:sz w:val="28"/>
          <w:szCs w:val="28"/>
        </w:rPr>
        <w:t xml:space="preserve">顾春平 </w:t>
      </w:r>
      <w:r>
        <w:rPr>
          <w:rFonts w:hAnsi="华文楷体" w:eastAsia="华文楷体"/>
          <w:bCs/>
          <w:sz w:val="28"/>
          <w:szCs w:val="28"/>
        </w:rPr>
        <w:t xml:space="preserve"> </w:t>
      </w:r>
      <w:r>
        <w:rPr>
          <w:rFonts w:hint="eastAsia" w:hAnsi="华文楷体" w:eastAsia="华文楷体"/>
          <w:bCs/>
          <w:sz w:val="28"/>
          <w:szCs w:val="28"/>
        </w:rPr>
        <w:t xml:space="preserve">刘金涛 </w:t>
      </w:r>
      <w:r>
        <w:rPr>
          <w:rFonts w:hAnsi="华文楷体" w:eastAsia="华文楷体"/>
          <w:bCs/>
          <w:sz w:val="28"/>
          <w:szCs w:val="28"/>
        </w:rPr>
        <w:t xml:space="preserve"> </w:t>
      </w:r>
      <w:r>
        <w:rPr>
          <w:rFonts w:hint="eastAsia" w:hAnsi="华文楷体" w:eastAsia="华文楷体"/>
          <w:bCs/>
          <w:sz w:val="28"/>
          <w:szCs w:val="28"/>
        </w:rPr>
        <w:t xml:space="preserve">章玉容 </w:t>
      </w:r>
      <w:r>
        <w:rPr>
          <w:rFonts w:hAnsi="华文楷体" w:eastAsia="华文楷体"/>
          <w:bCs/>
          <w:sz w:val="28"/>
          <w:szCs w:val="28"/>
        </w:rPr>
        <w:t xml:space="preserve"> </w:t>
      </w:r>
      <w:r>
        <w:rPr>
          <w:rFonts w:hint="eastAsia" w:hAnsi="华文楷体" w:eastAsia="华文楷体"/>
          <w:bCs/>
          <w:sz w:val="28"/>
          <w:szCs w:val="28"/>
        </w:rPr>
        <w:t>张怡宁</w:t>
      </w:r>
    </w:p>
    <w:p>
      <w:pPr>
        <w:snapToGrid w:val="0"/>
        <w:spacing w:line="360" w:lineRule="auto"/>
        <w:rPr>
          <w:rFonts w:hAnsi="华文楷体" w:eastAsia="华文楷体"/>
          <w:b/>
          <w:sz w:val="28"/>
          <w:szCs w:val="28"/>
        </w:rPr>
      </w:pPr>
      <w:r>
        <w:rPr>
          <w:rFonts w:hint="eastAsia" w:hAnsi="华文楷体" w:eastAsia="华文楷体"/>
          <w:b/>
          <w:sz w:val="28"/>
          <w:szCs w:val="28"/>
        </w:rPr>
        <w:t>秘书：</w:t>
      </w:r>
    </w:p>
    <w:p>
      <w:pPr>
        <w:snapToGrid w:val="0"/>
        <w:spacing w:line="360" w:lineRule="auto"/>
        <w:rPr>
          <w:rFonts w:hAnsi="华文楷体" w:eastAsia="华文楷体"/>
          <w:bCs/>
          <w:sz w:val="28"/>
          <w:szCs w:val="28"/>
        </w:rPr>
      </w:pPr>
      <w:r>
        <w:rPr>
          <w:rFonts w:hint="eastAsia" w:hAnsi="华文楷体" w:eastAsia="华文楷体"/>
          <w:bCs/>
          <w:sz w:val="28"/>
          <w:szCs w:val="28"/>
        </w:rPr>
        <w:t xml:space="preserve">钱如胜 </w:t>
      </w:r>
      <w:r>
        <w:rPr>
          <w:rFonts w:hAnsi="华文楷体" w:eastAsia="华文楷体"/>
          <w:bCs/>
          <w:sz w:val="28"/>
          <w:szCs w:val="28"/>
        </w:rPr>
        <w:t xml:space="preserve"> </w:t>
      </w:r>
      <w:r>
        <w:rPr>
          <w:rFonts w:hint="eastAsia" w:hAnsi="华文楷体" w:eastAsia="华文楷体"/>
          <w:bCs/>
          <w:sz w:val="28"/>
          <w:szCs w:val="28"/>
        </w:rPr>
        <w:t xml:space="preserve">姚冀恺 </w:t>
      </w:r>
      <w:r>
        <w:rPr>
          <w:rFonts w:hAnsi="华文楷体" w:eastAsia="华文楷体"/>
          <w:bCs/>
          <w:sz w:val="28"/>
          <w:szCs w:val="28"/>
        </w:rPr>
        <w:t xml:space="preserve"> </w:t>
      </w:r>
    </w:p>
    <w:p>
      <w:pPr>
        <w:snapToGrid w:val="0"/>
        <w:spacing w:before="156" w:beforeLines="50" w:line="360" w:lineRule="auto"/>
        <w:rPr>
          <w:rFonts w:eastAsia="华文楷体"/>
          <w:b/>
          <w:sz w:val="28"/>
          <w:szCs w:val="28"/>
        </w:rPr>
      </w:pPr>
      <w:r>
        <w:rPr>
          <w:rFonts w:hint="eastAsia" w:hAnsi="华文楷体" w:eastAsia="华文楷体"/>
          <w:b/>
          <w:sz w:val="28"/>
          <w:szCs w:val="28"/>
        </w:rPr>
        <w:t>会议时间、</w:t>
      </w:r>
      <w:r>
        <w:rPr>
          <w:rFonts w:hAnsi="华文楷体" w:eastAsia="华文楷体"/>
          <w:b/>
          <w:sz w:val="28"/>
          <w:szCs w:val="28"/>
        </w:rPr>
        <w:t>地点</w:t>
      </w:r>
    </w:p>
    <w:p>
      <w:pPr>
        <w:snapToGrid w:val="0"/>
        <w:spacing w:line="360" w:lineRule="auto"/>
        <w:ind w:firstLine="480"/>
        <w:rPr>
          <w:rFonts w:hAnsi="华文楷体" w:eastAsia="华文楷体"/>
          <w:bCs/>
          <w:sz w:val="24"/>
        </w:rPr>
      </w:pPr>
      <w:r>
        <w:rPr>
          <w:rFonts w:eastAsia="华文楷体"/>
          <w:b/>
          <w:bCs/>
          <w:sz w:val="24"/>
        </w:rPr>
        <w:t>1</w:t>
      </w:r>
      <w:r>
        <w:rPr>
          <w:rFonts w:hAnsi="华文楷体" w:eastAsia="华文楷体"/>
          <w:b/>
          <w:bCs/>
          <w:sz w:val="24"/>
        </w:rPr>
        <w:t>、时间：</w:t>
      </w:r>
      <w:r>
        <w:rPr>
          <w:rFonts w:hint="eastAsia" w:hAnsi="华文楷体" w:eastAsia="华文楷体"/>
          <w:sz w:val="24"/>
        </w:rPr>
        <w:t>20</w:t>
      </w:r>
      <w:r>
        <w:rPr>
          <w:rFonts w:hAnsi="华文楷体" w:eastAsia="华文楷体"/>
          <w:sz w:val="24"/>
        </w:rPr>
        <w:t>23</w:t>
      </w:r>
      <w:r>
        <w:rPr>
          <w:rFonts w:hint="eastAsia" w:hAnsi="华文楷体" w:eastAsia="华文楷体"/>
          <w:sz w:val="24"/>
        </w:rPr>
        <w:t>年</w:t>
      </w:r>
      <w:r>
        <w:rPr>
          <w:rFonts w:hAnsi="华文楷体" w:eastAsia="华文楷体"/>
          <w:sz w:val="24"/>
        </w:rPr>
        <w:t>5</w:t>
      </w:r>
      <w:r>
        <w:rPr>
          <w:rFonts w:hint="eastAsia" w:hAnsi="华文楷体" w:eastAsia="华文楷体"/>
          <w:sz w:val="24"/>
        </w:rPr>
        <w:t>月2</w:t>
      </w:r>
      <w:r>
        <w:rPr>
          <w:rFonts w:hAnsi="华文楷体" w:eastAsia="华文楷体"/>
          <w:sz w:val="24"/>
        </w:rPr>
        <w:t>7</w:t>
      </w:r>
      <w:r>
        <w:rPr>
          <w:rFonts w:hint="eastAsia" w:hAnsi="华文楷体" w:eastAsia="华文楷体"/>
          <w:sz w:val="24"/>
        </w:rPr>
        <w:t>日(上午8：3</w:t>
      </w:r>
      <w:r>
        <w:rPr>
          <w:rFonts w:hAnsi="华文楷体" w:eastAsia="华文楷体"/>
          <w:sz w:val="24"/>
        </w:rPr>
        <w:t>0</w:t>
      </w:r>
      <w:r>
        <w:rPr>
          <w:rFonts w:hint="eastAsia" w:hAnsi="华文楷体" w:eastAsia="华文楷体"/>
          <w:sz w:val="24"/>
        </w:rPr>
        <w:t>前报到</w:t>
      </w:r>
      <w:r>
        <w:rPr>
          <w:rFonts w:hAnsi="华文楷体" w:eastAsia="华文楷体"/>
          <w:sz w:val="24"/>
        </w:rPr>
        <w:t>)</w:t>
      </w:r>
    </w:p>
    <w:p>
      <w:pPr>
        <w:snapToGrid w:val="0"/>
        <w:spacing w:line="360" w:lineRule="auto"/>
        <w:ind w:firstLine="480"/>
        <w:rPr>
          <w:rFonts w:hAnsi="华文楷体" w:eastAsia="华文楷体"/>
          <w:sz w:val="24"/>
        </w:rPr>
      </w:pPr>
      <w:r>
        <w:rPr>
          <w:rFonts w:hint="eastAsia" w:hAnsi="华文楷体" w:eastAsia="华文楷体"/>
          <w:b/>
          <w:bCs/>
          <w:sz w:val="24"/>
        </w:rPr>
        <w:t>2、</w:t>
      </w:r>
      <w:r>
        <w:rPr>
          <w:rFonts w:hAnsi="华文楷体" w:eastAsia="华文楷体"/>
          <w:b/>
          <w:bCs/>
          <w:sz w:val="24"/>
        </w:rPr>
        <w:t>地点：</w:t>
      </w:r>
      <w:r>
        <w:rPr>
          <w:rFonts w:hint="eastAsia" w:hAnsi="华文楷体" w:eastAsia="华文楷体"/>
          <w:sz w:val="24"/>
        </w:rPr>
        <w:t>杭州之江饭店浙江会议中心，一楼会议室</w:t>
      </w:r>
    </w:p>
    <w:p>
      <w:pPr>
        <w:snapToGrid w:val="0"/>
        <w:spacing w:before="156" w:beforeLines="50" w:line="360" w:lineRule="auto"/>
        <w:rPr>
          <w:rFonts w:hAnsi="华文楷体" w:eastAsia="华文楷体"/>
          <w:b/>
          <w:sz w:val="28"/>
          <w:szCs w:val="28"/>
        </w:rPr>
      </w:pPr>
      <w:r>
        <w:rPr>
          <w:rFonts w:hint="eastAsia" w:hAnsi="华文楷体" w:eastAsia="华文楷体"/>
          <w:b/>
          <w:sz w:val="28"/>
          <w:szCs w:val="28"/>
        </w:rPr>
        <w:t>会议注册费</w:t>
      </w:r>
    </w:p>
    <w:p>
      <w:pPr>
        <w:snapToGrid w:val="0"/>
        <w:spacing w:line="360" w:lineRule="auto"/>
        <w:ind w:firstLine="480"/>
        <w:rPr>
          <w:rFonts w:hAnsi="华文楷体" w:eastAsia="华文楷体"/>
          <w:sz w:val="24"/>
        </w:rPr>
      </w:pPr>
      <w:r>
        <w:rPr>
          <w:rFonts w:hint="eastAsia" w:hAnsi="华文楷体" w:eastAsia="华文楷体"/>
          <w:sz w:val="24"/>
        </w:rPr>
        <w:t>会员代表</w:t>
      </w:r>
      <w:r>
        <w:rPr>
          <w:rFonts w:hAnsi="华文楷体" w:eastAsia="华文楷体"/>
          <w:sz w:val="24"/>
        </w:rPr>
        <w:t>：</w:t>
      </w:r>
      <w:r>
        <w:rPr>
          <w:rFonts w:hAnsi="华文楷体" w:eastAsia="华文楷体"/>
          <w:b/>
          <w:bCs/>
          <w:color w:val="000000"/>
          <w:sz w:val="24"/>
        </w:rPr>
        <w:t>8</w:t>
      </w:r>
      <w:r>
        <w:rPr>
          <w:rFonts w:eastAsia="华文楷体"/>
          <w:b/>
          <w:bCs/>
          <w:color w:val="000000"/>
          <w:sz w:val="24"/>
        </w:rPr>
        <w:t>00</w:t>
      </w:r>
      <w:r>
        <w:rPr>
          <w:rFonts w:hAnsi="华文楷体" w:eastAsia="华文楷体"/>
          <w:b/>
          <w:bCs/>
          <w:color w:val="000000"/>
          <w:sz w:val="24"/>
        </w:rPr>
        <w:t>元</w:t>
      </w:r>
      <w:r>
        <w:rPr>
          <w:rFonts w:eastAsia="华文楷体"/>
          <w:b/>
          <w:bCs/>
          <w:color w:val="000000"/>
          <w:sz w:val="24"/>
        </w:rPr>
        <w:t>/</w:t>
      </w:r>
      <w:r>
        <w:rPr>
          <w:rFonts w:hAnsi="华文楷体" w:eastAsia="华文楷体"/>
          <w:b/>
          <w:bCs/>
          <w:color w:val="000000"/>
          <w:sz w:val="24"/>
        </w:rPr>
        <w:t>人，学生</w:t>
      </w:r>
      <w:r>
        <w:rPr>
          <w:rFonts w:eastAsia="华文楷体"/>
          <w:b/>
          <w:bCs/>
          <w:color w:val="000000"/>
          <w:sz w:val="24"/>
        </w:rPr>
        <w:t>400</w:t>
      </w:r>
      <w:r>
        <w:rPr>
          <w:rFonts w:hAnsi="华文楷体" w:eastAsia="华文楷体"/>
          <w:b/>
          <w:bCs/>
          <w:color w:val="000000"/>
          <w:sz w:val="24"/>
        </w:rPr>
        <w:t>元</w:t>
      </w:r>
      <w:r>
        <w:rPr>
          <w:rFonts w:eastAsia="华文楷体"/>
          <w:b/>
          <w:bCs/>
          <w:color w:val="000000"/>
          <w:sz w:val="24"/>
        </w:rPr>
        <w:t>/</w:t>
      </w:r>
      <w:r>
        <w:rPr>
          <w:rFonts w:hAnsi="华文楷体" w:eastAsia="华文楷体"/>
          <w:b/>
          <w:bCs/>
          <w:color w:val="000000"/>
          <w:sz w:val="24"/>
        </w:rPr>
        <w:t>人</w:t>
      </w:r>
      <w:r>
        <w:rPr>
          <w:rFonts w:hint="eastAsia" w:hAnsi="华文楷体" w:eastAsia="华文楷体"/>
          <w:sz w:val="24"/>
        </w:rPr>
        <w:t>。</w:t>
      </w:r>
      <w:r>
        <w:rPr>
          <w:rFonts w:hAnsi="华文楷体" w:eastAsia="华文楷体"/>
          <w:sz w:val="24"/>
        </w:rPr>
        <w:t>包括资料费、论文详细摘要集、会议费、专题讲座费</w:t>
      </w:r>
      <w:r>
        <w:rPr>
          <w:rFonts w:hint="eastAsia" w:hAnsi="华文楷体" w:eastAsia="华文楷体"/>
          <w:sz w:val="24"/>
        </w:rPr>
        <w:t>、餐</w:t>
      </w:r>
      <w:r>
        <w:rPr>
          <w:rFonts w:hAnsi="华文楷体" w:eastAsia="华文楷体"/>
          <w:sz w:val="24"/>
        </w:rPr>
        <w:t>费</w:t>
      </w:r>
      <w:r>
        <w:rPr>
          <w:rFonts w:hint="eastAsia" w:hAnsi="华文楷体" w:eastAsia="华文楷体"/>
          <w:sz w:val="24"/>
        </w:rPr>
        <w:t>(中午自助餐、大会晚宴</w:t>
      </w:r>
      <w:r>
        <w:rPr>
          <w:rFonts w:hAnsi="华文楷体" w:eastAsia="华文楷体"/>
          <w:sz w:val="24"/>
        </w:rPr>
        <w:t>)等</w:t>
      </w:r>
      <w:r>
        <w:rPr>
          <w:rFonts w:hint="eastAsia" w:hAnsi="华文楷体" w:eastAsia="华文楷体"/>
          <w:sz w:val="24"/>
        </w:rPr>
        <w:t>。</w:t>
      </w:r>
      <w:r>
        <w:rPr>
          <w:rFonts w:hAnsi="华文楷体" w:eastAsia="华文楷体"/>
          <w:sz w:val="24"/>
        </w:rPr>
        <w:t>住宿费</w:t>
      </w:r>
      <w:r>
        <w:rPr>
          <w:rFonts w:hint="eastAsia" w:hAnsi="华文楷体" w:eastAsia="华文楷体"/>
          <w:sz w:val="24"/>
        </w:rPr>
        <w:t>自理。</w:t>
      </w:r>
    </w:p>
    <w:p>
      <w:pPr>
        <w:snapToGrid w:val="0"/>
        <w:spacing w:line="360" w:lineRule="auto"/>
        <w:rPr>
          <w:rFonts w:eastAsia="华文楷体"/>
          <w:b/>
          <w:sz w:val="28"/>
          <w:szCs w:val="28"/>
        </w:rPr>
      </w:pPr>
      <w:r>
        <w:rPr>
          <w:rFonts w:hint="eastAsia" w:hAnsi="华文楷体" w:eastAsia="华文楷体"/>
          <w:b/>
          <w:sz w:val="28"/>
          <w:szCs w:val="28"/>
        </w:rPr>
        <w:t>提交</w:t>
      </w:r>
      <w:r>
        <w:rPr>
          <w:rFonts w:hAnsi="华文楷体" w:eastAsia="华文楷体"/>
          <w:b/>
          <w:sz w:val="28"/>
          <w:szCs w:val="28"/>
        </w:rPr>
        <w:t>论文摘要</w:t>
      </w:r>
      <w:r>
        <w:rPr>
          <w:rFonts w:hint="eastAsia" w:hAnsi="华文楷体" w:eastAsia="华文楷体"/>
          <w:b/>
          <w:sz w:val="28"/>
          <w:szCs w:val="28"/>
        </w:rPr>
        <w:t>及全文</w:t>
      </w:r>
      <w:r>
        <w:rPr>
          <w:rFonts w:hAnsi="华文楷体" w:eastAsia="华文楷体"/>
          <w:b/>
          <w:sz w:val="28"/>
          <w:szCs w:val="28"/>
        </w:rPr>
        <w:t>要求</w:t>
      </w:r>
    </w:p>
    <w:p>
      <w:pPr>
        <w:snapToGrid w:val="0"/>
        <w:spacing w:line="360" w:lineRule="auto"/>
        <w:ind w:firstLine="480" w:firstLineChars="200"/>
        <w:rPr>
          <w:rFonts w:eastAsia="华文楷体"/>
          <w:sz w:val="24"/>
        </w:rPr>
      </w:pPr>
      <w:r>
        <w:rPr>
          <w:rFonts w:eastAsia="华文楷体"/>
          <w:sz w:val="24"/>
        </w:rPr>
        <w:t>1</w:t>
      </w:r>
      <w:r>
        <w:rPr>
          <w:rFonts w:hAnsi="华文楷体" w:eastAsia="华文楷体"/>
          <w:sz w:val="24"/>
        </w:rPr>
        <w:t>、本次会议</w:t>
      </w:r>
      <w:r>
        <w:rPr>
          <w:rFonts w:hint="eastAsia" w:hAnsi="华文楷体" w:eastAsia="华文楷体"/>
          <w:sz w:val="24"/>
        </w:rPr>
        <w:t>将</w:t>
      </w:r>
      <w:r>
        <w:rPr>
          <w:rFonts w:hAnsi="华文楷体" w:eastAsia="华文楷体"/>
          <w:sz w:val="24"/>
        </w:rPr>
        <w:t>在会前出版《论文摘要集》，</w:t>
      </w:r>
      <w:r>
        <w:rPr>
          <w:rFonts w:hint="eastAsia" w:hAnsi="华文楷体" w:eastAsia="华文楷体"/>
          <w:sz w:val="24"/>
        </w:rPr>
        <w:t>研讨会</w:t>
      </w:r>
      <w:r>
        <w:rPr>
          <w:rFonts w:hAnsi="华文楷体" w:eastAsia="华文楷体"/>
          <w:sz w:val="24"/>
        </w:rPr>
        <w:t>只接受尚未在国内外正式刊物和学术会议上发表过的论文及详细摘要稿</w:t>
      </w:r>
      <w:r>
        <w:rPr>
          <w:rFonts w:hint="eastAsia" w:hAnsi="华文楷体" w:eastAsia="华文楷体"/>
          <w:sz w:val="24"/>
        </w:rPr>
        <w:t>，</w:t>
      </w:r>
      <w:r>
        <w:rPr>
          <w:rFonts w:hAnsi="华文楷体" w:eastAsia="华文楷体"/>
          <w:sz w:val="24"/>
        </w:rPr>
        <w:t>摘要</w:t>
      </w:r>
      <w:r>
        <w:rPr>
          <w:rFonts w:hint="eastAsia" w:hAnsi="华文楷体" w:eastAsia="华文楷体"/>
          <w:sz w:val="24"/>
        </w:rPr>
        <w:t>内容</w:t>
      </w:r>
      <w:r>
        <w:rPr>
          <w:rFonts w:hAnsi="华文楷体" w:eastAsia="华文楷体"/>
          <w:sz w:val="24"/>
        </w:rPr>
        <w:t>不超过</w:t>
      </w:r>
      <w:r>
        <w:rPr>
          <w:rFonts w:eastAsia="华文楷体"/>
          <w:sz w:val="24"/>
        </w:rPr>
        <w:t>1</w:t>
      </w:r>
      <w:r>
        <w:rPr>
          <w:rFonts w:hAnsi="华文楷体" w:eastAsia="华文楷体"/>
          <w:sz w:val="24"/>
        </w:rPr>
        <w:t>页（</w:t>
      </w:r>
      <w:r>
        <w:rPr>
          <w:rFonts w:eastAsia="华文楷体"/>
          <w:sz w:val="24"/>
        </w:rPr>
        <w:t>A4</w:t>
      </w:r>
      <w:r>
        <w:rPr>
          <w:rFonts w:hAnsi="华文楷体" w:eastAsia="华文楷体"/>
          <w:sz w:val="24"/>
        </w:rPr>
        <w:t>）</w:t>
      </w:r>
      <w:r>
        <w:rPr>
          <w:rFonts w:hint="eastAsia" w:hAnsi="华文楷体" w:eastAsia="华文楷体"/>
          <w:sz w:val="24"/>
        </w:rPr>
        <w:t>，请将摘要发至</w:t>
      </w:r>
      <w:r>
        <w:rPr>
          <w:rFonts w:eastAsia="华文楷体"/>
          <w:sz w:val="24"/>
        </w:rPr>
        <w:t>qianrs63277@zjut.edu.cn</w:t>
      </w:r>
      <w:r>
        <w:rPr>
          <w:rFonts w:hint="eastAsia" w:eastAsia="华文楷体"/>
          <w:sz w:val="24"/>
        </w:rPr>
        <w:t>。论文详细摘要模板见附件</w:t>
      </w:r>
      <w:r>
        <w:rPr>
          <w:rFonts w:hint="eastAsia" w:eastAsia="华文楷体"/>
          <w:sz w:val="24"/>
          <w:lang w:val="en-US" w:eastAsia="zh-CN"/>
        </w:rPr>
        <w:t>1</w:t>
      </w:r>
      <w:r>
        <w:rPr>
          <w:rFonts w:hAnsi="华文楷体" w:eastAsia="华文楷体"/>
          <w:sz w:val="24"/>
        </w:rPr>
        <w:t>。</w:t>
      </w:r>
    </w:p>
    <w:p>
      <w:pPr>
        <w:snapToGrid w:val="0"/>
        <w:spacing w:line="360" w:lineRule="auto"/>
        <w:ind w:firstLine="480"/>
        <w:rPr>
          <w:rFonts w:hAnsi="华文楷体" w:eastAsia="华文楷体"/>
          <w:sz w:val="24"/>
        </w:rPr>
      </w:pPr>
      <w:r>
        <w:rPr>
          <w:rFonts w:hint="eastAsia" w:hAnsi="华文楷体" w:eastAsia="华文楷体"/>
          <w:sz w:val="24"/>
        </w:rPr>
        <w:t>2</w:t>
      </w:r>
      <w:r>
        <w:rPr>
          <w:rFonts w:hAnsi="华文楷体" w:eastAsia="华文楷体"/>
          <w:sz w:val="24"/>
        </w:rPr>
        <w:t>、</w:t>
      </w:r>
      <w:r>
        <w:rPr>
          <w:rFonts w:hint="eastAsia" w:hAnsi="华文楷体" w:eastAsia="华文楷体"/>
          <w:sz w:val="24"/>
        </w:rPr>
        <w:t>研讨会结束后</w:t>
      </w:r>
      <w:r>
        <w:rPr>
          <w:rFonts w:hAnsi="华文楷体" w:eastAsia="华文楷体"/>
          <w:sz w:val="24"/>
        </w:rPr>
        <w:t>，会务组将组织专家对论文进行评审，通过专家评审的论文</w:t>
      </w:r>
      <w:r>
        <w:rPr>
          <w:rFonts w:hint="eastAsia" w:hAnsi="华文楷体" w:eastAsia="华文楷体"/>
          <w:sz w:val="24"/>
        </w:rPr>
        <w:t>拟在《新型建筑材料》正刊上以子栏目的形式正式发表</w:t>
      </w:r>
      <w:r>
        <w:rPr>
          <w:rFonts w:hAnsi="华文楷体" w:eastAsia="华文楷体"/>
          <w:sz w:val="24"/>
        </w:rPr>
        <w:t>。论文在期刊正式出版时，作者需按规定交纳版面费。</w:t>
      </w:r>
    </w:p>
    <w:p>
      <w:pPr>
        <w:snapToGrid w:val="0"/>
        <w:spacing w:line="360" w:lineRule="auto"/>
        <w:ind w:firstLine="480"/>
        <w:rPr>
          <w:rFonts w:hAnsi="华文楷体" w:eastAsia="华文楷体"/>
          <w:sz w:val="24"/>
        </w:rPr>
      </w:pPr>
      <w:r>
        <w:rPr>
          <w:rFonts w:hint="eastAsia" w:hAnsi="华文楷体" w:eastAsia="华文楷体"/>
          <w:sz w:val="24"/>
        </w:rPr>
        <w:t>3</w:t>
      </w:r>
      <w:r>
        <w:rPr>
          <w:rFonts w:hAnsi="华文楷体" w:eastAsia="华文楷体"/>
          <w:sz w:val="24"/>
        </w:rPr>
        <w:t>、</w:t>
      </w:r>
      <w:r>
        <w:rPr>
          <w:rFonts w:hint="eastAsia" w:hAnsi="华文楷体" w:eastAsia="华文楷体"/>
          <w:sz w:val="24"/>
        </w:rPr>
        <w:t>论文按《新型建筑材料》投稿要求排版（见附件</w:t>
      </w:r>
      <w:r>
        <w:rPr>
          <w:rFonts w:hint="eastAsia" w:hAnsi="华文楷体" w:eastAsia="华文楷体"/>
          <w:sz w:val="24"/>
          <w:lang w:val="en-US" w:eastAsia="zh-CN"/>
        </w:rPr>
        <w:t>2</w:t>
      </w:r>
      <w:r>
        <w:rPr>
          <w:rFonts w:hint="eastAsia" w:hAnsi="华文楷体" w:eastAsia="华文楷体"/>
          <w:sz w:val="24"/>
        </w:rPr>
        <w:t>），</w:t>
      </w:r>
      <w:r>
        <w:rPr>
          <w:rFonts w:hAnsi="华文楷体" w:eastAsia="华文楷体"/>
          <w:sz w:val="24"/>
        </w:rPr>
        <w:t>准备论文全文稿打印件</w:t>
      </w:r>
      <w:r>
        <w:rPr>
          <w:rFonts w:eastAsia="华文楷体"/>
          <w:sz w:val="24"/>
        </w:rPr>
        <w:t>1</w:t>
      </w:r>
      <w:r>
        <w:rPr>
          <w:rFonts w:hAnsi="华文楷体" w:eastAsia="华文楷体"/>
          <w:sz w:val="24"/>
        </w:rPr>
        <w:t>份及电子版</w:t>
      </w:r>
      <w:r>
        <w:rPr>
          <w:rFonts w:eastAsia="华文楷体"/>
          <w:sz w:val="24"/>
        </w:rPr>
        <w:t>1</w:t>
      </w:r>
      <w:r>
        <w:rPr>
          <w:rFonts w:hAnsi="华文楷体" w:eastAsia="华文楷体"/>
          <w:sz w:val="24"/>
        </w:rPr>
        <w:t>份，在会议报到时交给会务组。</w:t>
      </w:r>
    </w:p>
    <w:p>
      <w:pPr>
        <w:snapToGrid w:val="0"/>
        <w:spacing w:line="360" w:lineRule="auto"/>
        <w:rPr>
          <w:rFonts w:eastAsia="华文楷体"/>
          <w:b/>
          <w:sz w:val="28"/>
          <w:szCs w:val="28"/>
        </w:rPr>
      </w:pPr>
      <w:r>
        <w:rPr>
          <w:rFonts w:hAnsi="华文楷体" w:eastAsia="华文楷体"/>
          <w:b/>
          <w:sz w:val="28"/>
          <w:szCs w:val="28"/>
        </w:rPr>
        <w:t>联系</w:t>
      </w:r>
      <w:r>
        <w:rPr>
          <w:rFonts w:hint="eastAsia" w:hAnsi="华文楷体" w:eastAsia="华文楷体"/>
          <w:b/>
          <w:sz w:val="28"/>
          <w:szCs w:val="28"/>
        </w:rPr>
        <w:t>方式</w:t>
      </w:r>
    </w:p>
    <w:p>
      <w:pPr>
        <w:snapToGrid w:val="0"/>
        <w:spacing w:line="360" w:lineRule="auto"/>
        <w:ind w:firstLine="480" w:firstLineChars="200"/>
        <w:rPr>
          <w:rFonts w:hAnsi="华文楷体" w:eastAsia="华文楷体"/>
          <w:sz w:val="24"/>
        </w:rPr>
      </w:pPr>
      <w:r>
        <w:rPr>
          <w:rFonts w:hint="eastAsia" w:hAnsi="华文楷体" w:eastAsia="华文楷体"/>
          <w:sz w:val="24"/>
        </w:rPr>
        <w:t>浙江省土木建筑学会建筑材料学术委员会</w:t>
      </w:r>
      <w:bookmarkStart w:id="1" w:name="_GoBack"/>
      <w:bookmarkEnd w:id="1"/>
    </w:p>
    <w:p>
      <w:pPr>
        <w:snapToGrid w:val="0"/>
        <w:spacing w:line="360" w:lineRule="auto"/>
        <w:ind w:firstLine="480" w:firstLineChars="200"/>
        <w:rPr>
          <w:rFonts w:hAnsi="华文楷体" w:eastAsia="华文楷体"/>
          <w:sz w:val="24"/>
        </w:rPr>
      </w:pPr>
      <w:r>
        <w:rPr>
          <w:rFonts w:hAnsi="华文楷体" w:eastAsia="华文楷体"/>
          <w:b/>
          <w:bCs/>
          <w:sz w:val="24"/>
        </w:rPr>
        <w:t>联系人：</w:t>
      </w:r>
      <w:r>
        <w:rPr>
          <w:rFonts w:hint="eastAsia" w:hAnsi="华文楷体" w:eastAsia="华文楷体"/>
          <w:sz w:val="24"/>
        </w:rPr>
        <w:t>孔德玉、钱如胜</w:t>
      </w:r>
    </w:p>
    <w:p>
      <w:pPr>
        <w:snapToGrid w:val="0"/>
        <w:spacing w:line="360" w:lineRule="auto"/>
        <w:ind w:firstLine="480"/>
        <w:rPr>
          <w:rFonts w:hAnsi="华文楷体" w:eastAsia="华文楷体"/>
          <w:sz w:val="24"/>
        </w:rPr>
      </w:pPr>
      <w:r>
        <w:rPr>
          <w:rFonts w:hAnsi="华文楷体" w:eastAsia="华文楷体"/>
          <w:b/>
          <w:bCs/>
          <w:sz w:val="24"/>
        </w:rPr>
        <w:t>地  址：</w:t>
      </w:r>
      <w:r>
        <w:rPr>
          <w:rFonts w:hAnsi="华文楷体" w:eastAsia="华文楷体"/>
          <w:sz w:val="24"/>
        </w:rPr>
        <w:t>310028  杭州市</w:t>
      </w:r>
      <w:r>
        <w:rPr>
          <w:rFonts w:hint="eastAsia" w:hAnsi="华文楷体" w:eastAsia="华文楷体"/>
          <w:sz w:val="24"/>
        </w:rPr>
        <w:t>西湖区留和路2</w:t>
      </w:r>
      <w:r>
        <w:rPr>
          <w:rFonts w:hAnsi="华文楷体" w:eastAsia="华文楷体"/>
          <w:sz w:val="24"/>
        </w:rPr>
        <w:t>88</w:t>
      </w:r>
      <w:r>
        <w:rPr>
          <w:rFonts w:hint="eastAsia" w:hAnsi="华文楷体" w:eastAsia="华文楷体"/>
          <w:sz w:val="24"/>
        </w:rPr>
        <w:t>号浙江工业大学土木工程学院</w:t>
      </w:r>
    </w:p>
    <w:p>
      <w:pPr>
        <w:snapToGrid w:val="0"/>
        <w:spacing w:line="360" w:lineRule="auto"/>
        <w:rPr>
          <w:rFonts w:hAnsi="华文楷体" w:eastAsia="华文楷体"/>
          <w:sz w:val="24"/>
        </w:rPr>
      </w:pPr>
      <w:r>
        <w:rPr>
          <w:rFonts w:hAnsi="华文楷体" w:eastAsia="华文楷体"/>
          <w:sz w:val="24"/>
        </w:rPr>
        <w:t></w:t>
      </w:r>
      <w:r>
        <w:rPr>
          <w:rFonts w:hAnsi="华文楷体" w:eastAsia="华文楷体"/>
          <w:b/>
          <w:bCs/>
          <w:sz w:val="24"/>
        </w:rPr>
        <w:t>电  话：</w:t>
      </w:r>
      <w:r>
        <w:rPr>
          <w:rFonts w:hint="eastAsia" w:hAnsi="华文楷体" w:eastAsia="华文楷体"/>
          <w:sz w:val="24"/>
        </w:rPr>
        <w:t>1</w:t>
      </w:r>
      <w:r>
        <w:rPr>
          <w:rFonts w:hAnsi="华文楷体" w:eastAsia="华文楷体"/>
          <w:sz w:val="24"/>
        </w:rPr>
        <w:t>3868057702</w:t>
      </w:r>
      <w:r>
        <w:rPr>
          <w:rFonts w:hint="eastAsia" w:hAnsi="华文楷体" w:eastAsia="华文楷体"/>
          <w:sz w:val="24"/>
        </w:rPr>
        <w:t>、1</w:t>
      </w:r>
      <w:r>
        <w:rPr>
          <w:rFonts w:hAnsi="华文楷体" w:eastAsia="华文楷体"/>
          <w:sz w:val="24"/>
        </w:rPr>
        <w:t>5151820789</w:t>
      </w:r>
    </w:p>
    <w:p>
      <w:pPr>
        <w:snapToGrid w:val="0"/>
        <w:spacing w:line="360" w:lineRule="auto"/>
        <w:rPr>
          <w:rFonts w:hAnsi="华文楷体" w:eastAsia="华文楷体"/>
          <w:sz w:val="24"/>
        </w:rPr>
      </w:pPr>
      <w:r>
        <w:rPr>
          <w:rFonts w:hAnsi="华文楷体" w:eastAsia="华文楷体"/>
          <w:sz w:val="24"/>
        </w:rPr>
        <w:t xml:space="preserve">  </w:t>
      </w:r>
      <w:r>
        <w:rPr>
          <w:rFonts w:hAnsi="华文楷体" w:eastAsia="华文楷体"/>
          <w:b/>
          <w:bCs/>
          <w:sz w:val="24"/>
        </w:rPr>
        <w:t xml:space="preserve">E-mail: </w:t>
      </w:r>
      <w:r>
        <w:rPr>
          <w:rFonts w:hAnsi="华文楷体" w:eastAsia="华文楷体"/>
          <w:sz w:val="24"/>
        </w:rPr>
        <w:t xml:space="preserve"> </w:t>
      </w:r>
      <w:r>
        <w:fldChar w:fldCharType="begin"/>
      </w:r>
      <w:r>
        <w:instrText xml:space="preserve"> HYPERLINK "mailto:420090756@qq.com，qianrs63277@zjut.edu.cn" </w:instrText>
      </w:r>
      <w:r>
        <w:fldChar w:fldCharType="separate"/>
      </w:r>
      <w:r>
        <w:rPr>
          <w:rStyle w:val="15"/>
          <w:rFonts w:hAnsi="华文楷体" w:eastAsia="华文楷体"/>
          <w:sz w:val="24"/>
        </w:rPr>
        <w:t>420090756@</w:t>
      </w:r>
      <w:r>
        <w:rPr>
          <w:rStyle w:val="15"/>
          <w:rFonts w:hint="eastAsia" w:hAnsi="华文楷体" w:eastAsia="华文楷体"/>
          <w:sz w:val="24"/>
        </w:rPr>
        <w:t>qq</w:t>
      </w:r>
      <w:r>
        <w:rPr>
          <w:rStyle w:val="15"/>
          <w:rFonts w:hAnsi="华文楷体" w:eastAsia="华文楷体"/>
          <w:sz w:val="24"/>
        </w:rPr>
        <w:t>.com，qianrs63277@zjut.edu.cn</w:t>
      </w:r>
      <w:r>
        <w:rPr>
          <w:rStyle w:val="15"/>
          <w:rFonts w:hAnsi="华文楷体" w:eastAsia="华文楷体"/>
          <w:sz w:val="24"/>
        </w:rPr>
        <w:fldChar w:fldCharType="end"/>
      </w:r>
      <w:r>
        <w:rPr>
          <w:rFonts w:hAnsi="华文楷体" w:eastAsia="华文楷体"/>
          <w:sz w:val="24"/>
        </w:rPr>
        <w:t xml:space="preserve"> </w:t>
      </w:r>
    </w:p>
    <w:p>
      <w:pPr>
        <w:snapToGrid w:val="0"/>
        <w:spacing w:line="360" w:lineRule="auto"/>
        <w:rPr>
          <w:rFonts w:hAnsi="华文楷体" w:eastAsia="华文楷体"/>
          <w:b/>
          <w:sz w:val="24"/>
        </w:rPr>
      </w:pPr>
    </w:p>
    <w:p>
      <w:pPr>
        <w:snapToGrid w:val="0"/>
        <w:spacing w:line="360" w:lineRule="auto"/>
        <w:rPr>
          <w:rFonts w:hAnsi="华文楷体" w:eastAsia="华文楷体"/>
          <w:b/>
          <w:sz w:val="24"/>
        </w:rPr>
      </w:pPr>
      <w:r>
        <w:rPr>
          <w:rFonts w:hAnsi="华文楷体" w:eastAsia="华文楷体"/>
          <w:b/>
          <w:sz w:val="24"/>
        </w:rPr>
        <w:t>附件</w:t>
      </w:r>
      <w:r>
        <w:rPr>
          <w:rFonts w:hint="eastAsia" w:eastAsia="华文楷体"/>
          <w:b/>
          <w:sz w:val="24"/>
        </w:rPr>
        <w:t>1</w:t>
      </w:r>
      <w:r>
        <w:rPr>
          <w:rFonts w:hAnsi="华文楷体" w:eastAsia="华文楷体"/>
          <w:b/>
          <w:sz w:val="24"/>
        </w:rPr>
        <w:t>：</w:t>
      </w:r>
      <w:r>
        <w:rPr>
          <w:rFonts w:hint="eastAsia" w:hAnsi="华文楷体" w:eastAsia="华文楷体"/>
          <w:b/>
          <w:sz w:val="24"/>
        </w:rPr>
        <w:t>论文详细摘要模板</w:t>
      </w:r>
    </w:p>
    <w:p>
      <w:pPr>
        <w:snapToGrid w:val="0"/>
        <w:spacing w:line="360" w:lineRule="auto"/>
        <w:rPr>
          <w:rFonts w:eastAsia="华文楷体"/>
          <w:b/>
          <w:sz w:val="24"/>
        </w:rPr>
      </w:pPr>
      <w:r>
        <w:rPr>
          <w:rFonts w:hint="eastAsia" w:hAnsi="华文楷体" w:eastAsia="华文楷体"/>
          <w:b/>
          <w:sz w:val="24"/>
        </w:rPr>
        <w:t>附件2：</w:t>
      </w:r>
      <w:r>
        <w:rPr>
          <w:rFonts w:hint="eastAsia" w:eastAsia="华文楷体"/>
          <w:b/>
          <w:sz w:val="24"/>
        </w:rPr>
        <w:t>《新型建筑材料》期刊投稿指南</w:t>
      </w:r>
    </w:p>
    <w:p>
      <w:pPr>
        <w:snapToGrid w:val="0"/>
        <w:spacing w:line="360" w:lineRule="auto"/>
        <w:rPr>
          <w:rFonts w:eastAsia="华文楷体"/>
          <w:b/>
          <w:sz w:val="24"/>
        </w:rPr>
      </w:pPr>
      <w:r>
        <w:drawing>
          <wp:anchor distT="0" distB="0" distL="114300" distR="114300" simplePos="0" relativeHeight="251659264" behindDoc="1" locked="0" layoutInCell="1" allowOverlap="1">
            <wp:simplePos x="0" y="0"/>
            <wp:positionH relativeFrom="column">
              <wp:posOffset>3822700</wp:posOffset>
            </wp:positionH>
            <wp:positionV relativeFrom="paragraph">
              <wp:posOffset>181610</wp:posOffset>
            </wp:positionV>
            <wp:extent cx="1508760" cy="1508760"/>
            <wp:effectExtent l="0" t="0" r="0" b="0"/>
            <wp:wrapNone/>
            <wp:docPr id="1802314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14268"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8760" cy="1508760"/>
                    </a:xfrm>
                    <a:prstGeom prst="rect">
                      <a:avLst/>
                    </a:prstGeom>
                    <a:noFill/>
                  </pic:spPr>
                </pic:pic>
              </a:graphicData>
            </a:graphic>
          </wp:anchor>
        </w:drawing>
      </w:r>
    </w:p>
    <w:p>
      <w:pPr>
        <w:wordWrap w:val="0"/>
        <w:snapToGrid w:val="0"/>
        <w:spacing w:line="360" w:lineRule="auto"/>
        <w:jc w:val="right"/>
        <w:rPr>
          <w:rFonts w:eastAsia="华文楷体"/>
          <w:b/>
          <w:sz w:val="24"/>
        </w:rPr>
      </w:pPr>
    </w:p>
    <w:p>
      <w:pPr>
        <w:snapToGrid w:val="0"/>
        <w:spacing w:line="360" w:lineRule="auto"/>
        <w:jc w:val="right"/>
        <w:rPr>
          <w:rFonts w:eastAsia="华文楷体"/>
          <w:b/>
          <w:sz w:val="24"/>
        </w:rPr>
      </w:pPr>
    </w:p>
    <w:p/>
    <w:p>
      <w:pPr>
        <w:snapToGrid w:val="0"/>
        <w:spacing w:line="360" w:lineRule="auto"/>
        <w:ind w:right="160"/>
        <w:jc w:val="right"/>
        <w:rPr>
          <w:rFonts w:hAnsi="华文楷体" w:eastAsia="华文楷体"/>
          <w:b/>
          <w:sz w:val="30"/>
          <w:szCs w:val="30"/>
        </w:rPr>
      </w:pPr>
      <w:r>
        <w:rPr>
          <w:rFonts w:hint="eastAsia" w:hAnsi="华文楷体" w:eastAsia="华文楷体"/>
          <w:b/>
          <w:sz w:val="30"/>
          <w:szCs w:val="30"/>
        </w:rPr>
        <w:t>浙江省土木建筑学会</w:t>
      </w:r>
    </w:p>
    <w:p>
      <w:pPr>
        <w:snapToGrid w:val="0"/>
        <w:spacing w:line="360" w:lineRule="auto"/>
        <w:ind w:right="160"/>
        <w:jc w:val="right"/>
        <w:rPr>
          <w:rFonts w:hAnsi="华文楷体" w:eastAsia="华文楷体"/>
          <w:b/>
          <w:sz w:val="30"/>
          <w:szCs w:val="30"/>
        </w:rPr>
      </w:pPr>
      <w:r>
        <w:rPr>
          <w:rFonts w:hint="eastAsia" w:hAnsi="华文楷体" w:eastAsia="华文楷体"/>
          <w:b/>
          <w:sz w:val="30"/>
          <w:szCs w:val="30"/>
        </w:rPr>
        <w:t>建筑材料学术委员会</w:t>
      </w:r>
    </w:p>
    <w:p>
      <w:pPr>
        <w:snapToGrid w:val="0"/>
        <w:spacing w:line="360" w:lineRule="auto"/>
        <w:ind w:right="160" w:firstLine="6086" w:firstLineChars="1900"/>
        <w:rPr>
          <w:rFonts w:hAnsi="华文楷体" w:eastAsia="华文楷体"/>
          <w:b/>
          <w:sz w:val="32"/>
          <w:szCs w:val="32"/>
        </w:rPr>
      </w:pPr>
      <w:r>
        <w:rPr>
          <w:rFonts w:hint="eastAsia" w:hAnsi="华文楷体" w:eastAsia="华文楷体"/>
          <w:b/>
          <w:sz w:val="32"/>
          <w:szCs w:val="32"/>
        </w:rPr>
        <w:t>20</w:t>
      </w:r>
      <w:r>
        <w:rPr>
          <w:rFonts w:hAnsi="华文楷体" w:eastAsia="华文楷体"/>
          <w:b/>
          <w:sz w:val="32"/>
          <w:szCs w:val="32"/>
        </w:rPr>
        <w:t>23</w:t>
      </w:r>
      <w:r>
        <w:rPr>
          <w:rFonts w:hint="eastAsia" w:hAnsi="华文楷体" w:eastAsia="华文楷体"/>
          <w:b/>
          <w:sz w:val="32"/>
          <w:szCs w:val="32"/>
        </w:rPr>
        <w:t>年</w:t>
      </w:r>
      <w:r>
        <w:rPr>
          <w:rFonts w:hAnsi="华文楷体" w:eastAsia="华文楷体"/>
          <w:b/>
          <w:sz w:val="32"/>
          <w:szCs w:val="32"/>
        </w:rPr>
        <w:t>5</w:t>
      </w:r>
      <w:r>
        <w:rPr>
          <w:rFonts w:hint="eastAsia" w:hAnsi="华文楷体" w:eastAsia="华文楷体"/>
          <w:b/>
          <w:sz w:val="32"/>
          <w:szCs w:val="32"/>
        </w:rPr>
        <w:t>月</w:t>
      </w:r>
      <w:r>
        <w:rPr>
          <w:rFonts w:hAnsi="华文楷体" w:eastAsia="华文楷体"/>
          <w:b/>
          <w:sz w:val="32"/>
          <w:szCs w:val="32"/>
        </w:rPr>
        <w:t>15</w:t>
      </w:r>
      <w:r>
        <w:rPr>
          <w:rFonts w:hint="eastAsia" w:hAnsi="华文楷体" w:eastAsia="华文楷体"/>
          <w:b/>
          <w:sz w:val="32"/>
          <w:szCs w:val="32"/>
        </w:rPr>
        <w:t>日</w:t>
      </w:r>
    </w:p>
    <w:p>
      <w:pPr>
        <w:snapToGrid w:val="0"/>
        <w:spacing w:line="360" w:lineRule="auto"/>
        <w:ind w:right="160" w:firstLine="6086" w:firstLineChars="1900"/>
        <w:rPr>
          <w:rFonts w:hint="eastAsia" w:hAnsi="华文楷体" w:eastAsia="华文楷体"/>
          <w:b/>
          <w:sz w:val="32"/>
          <w:szCs w:val="32"/>
        </w:rPr>
      </w:pPr>
    </w:p>
    <w:p>
      <w:pPr>
        <w:rPr>
          <w:rFonts w:ascii="华文楷体" w:hAnsi="华文楷体" w:eastAsia="华文楷体"/>
          <w:b/>
          <w:color w:val="000000"/>
          <w:sz w:val="24"/>
        </w:rPr>
      </w:pPr>
      <w:r>
        <w:rPr>
          <w:rFonts w:ascii="华文楷体" w:hAnsi="华文楷体" w:eastAsia="华文楷体"/>
          <w:b/>
          <w:color w:val="000000"/>
          <w:sz w:val="24"/>
        </w:rPr>
        <w:t>附件1：</w:t>
      </w:r>
      <w:r>
        <w:rPr>
          <w:rFonts w:ascii="华文楷体" w:hAnsi="华文楷体" w:eastAsia="华文楷体"/>
          <w:b/>
          <w:sz w:val="24"/>
        </w:rPr>
        <w:t>会议论文</w:t>
      </w:r>
      <w:r>
        <w:rPr>
          <w:rFonts w:hint="eastAsia" w:ascii="华文楷体" w:hAnsi="华文楷体" w:eastAsia="华文楷体"/>
          <w:b/>
          <w:sz w:val="24"/>
        </w:rPr>
        <w:t>详细</w:t>
      </w:r>
      <w:r>
        <w:rPr>
          <w:rFonts w:ascii="华文楷体" w:hAnsi="华文楷体" w:eastAsia="华文楷体"/>
          <w:b/>
          <w:sz w:val="24"/>
        </w:rPr>
        <w:t>摘要格式</w:t>
      </w:r>
    </w:p>
    <w:p>
      <w:pPr>
        <w:pStyle w:val="2"/>
        <w:spacing w:line="360" w:lineRule="auto"/>
        <w:jc w:val="center"/>
        <w:rPr>
          <w:sz w:val="32"/>
          <w:szCs w:val="44"/>
        </w:rPr>
      </w:pPr>
      <w:bookmarkStart w:id="0" w:name="_Toc151272567"/>
      <w:r>
        <w:rPr>
          <w:rFonts w:hint="eastAsia"/>
          <w:sz w:val="32"/>
          <w:szCs w:val="44"/>
        </w:rPr>
        <w:t>氮化铝含量对SiC-AlN复相陶瓷无压烧结性能的影响</w:t>
      </w:r>
      <w:bookmarkEnd w:id="0"/>
      <w:r>
        <w:rPr>
          <w:rFonts w:hint="eastAsia"/>
          <w:sz w:val="32"/>
          <w:szCs w:val="44"/>
        </w:rPr>
        <w:t>（模板）</w:t>
      </w:r>
    </w:p>
    <w:p>
      <w:pPr>
        <w:jc w:val="center"/>
        <w:rPr>
          <w:rFonts w:ascii="宋体" w:hAnsi="宋体"/>
          <w:sz w:val="24"/>
        </w:rPr>
      </w:pP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 xml:space="preserve">， </w:t>
      </w:r>
      <w:r>
        <w:rPr>
          <w:rFonts w:ascii="宋体" w:hAnsi="宋体"/>
          <w:sz w:val="24"/>
        </w:rPr>
        <w:t>***</w:t>
      </w:r>
    </w:p>
    <w:p>
      <w:pPr>
        <w:jc w:val="center"/>
        <w:rPr>
          <w:rFonts w:ascii="宋体" w:hAnsi="宋体"/>
          <w:i/>
          <w:szCs w:val="21"/>
        </w:rPr>
      </w:pPr>
      <w:r>
        <w:rPr>
          <w:rFonts w:ascii="宋体" w:hAnsi="宋体"/>
          <w:i/>
          <w:szCs w:val="21"/>
        </w:rPr>
        <w:t>（浙江大学</w:t>
      </w:r>
      <w:r>
        <w:rPr>
          <w:rFonts w:hint="eastAsia" w:ascii="宋体" w:hAnsi="宋体"/>
          <w:i/>
          <w:szCs w:val="21"/>
        </w:rPr>
        <w:t>材料科学与工程学系</w:t>
      </w:r>
      <w:r>
        <w:rPr>
          <w:rFonts w:ascii="宋体" w:hAnsi="宋体"/>
          <w:i/>
          <w:szCs w:val="21"/>
        </w:rPr>
        <w:t>，</w:t>
      </w:r>
      <w:r>
        <w:rPr>
          <w:rFonts w:hint="eastAsia" w:ascii="宋体" w:hAnsi="宋体"/>
          <w:i/>
          <w:szCs w:val="21"/>
        </w:rPr>
        <w:t xml:space="preserve">浙江杭州 </w:t>
      </w:r>
      <w:r>
        <w:rPr>
          <w:rFonts w:ascii="宋体" w:hAnsi="宋体"/>
          <w:i/>
          <w:szCs w:val="21"/>
        </w:rPr>
        <w:t>310027</w:t>
      </w:r>
      <w:r>
        <w:rPr>
          <w:rFonts w:hint="eastAsia" w:ascii="宋体" w:hAnsi="宋体"/>
          <w:i/>
          <w:szCs w:val="21"/>
        </w:rPr>
        <w:t>）</w:t>
      </w:r>
    </w:p>
    <w:p>
      <w:pPr>
        <w:jc w:val="center"/>
        <w:rPr>
          <w:rFonts w:ascii="宋体" w:hAnsi="宋体"/>
          <w:sz w:val="24"/>
        </w:rPr>
      </w:pPr>
    </w:p>
    <w:p>
      <w:pPr>
        <w:jc w:val="left"/>
        <w:rPr>
          <w:rFonts w:ascii="宋体" w:hAnsi="宋体"/>
          <w:szCs w:val="21"/>
        </w:rPr>
      </w:pPr>
      <w:r>
        <w:rPr>
          <w:rFonts w:hint="eastAsia" w:ascii="宋体" w:hAnsi="宋体"/>
          <w:b/>
          <w:szCs w:val="21"/>
        </w:rPr>
        <w:t>摘要：</w:t>
      </w:r>
      <w:r>
        <w:rPr>
          <w:rFonts w:hint="eastAsia" w:ascii="宋体" w:hAnsi="宋体"/>
          <w:szCs w:val="21"/>
        </w:rPr>
        <w:t>通过机械混合碳化硅、氮化铝、氧化钇粉体，经干压－冷等静压两步成型，坯体在2050℃、Ar气氛下，无压烧结制备出SiC-AlN复相陶瓷。运用XRD、SEM、EDAX等分析复相陶瓷的物相组成、断面微观结构，研究了AlN含量对复相陶瓷的致密程度、物相组成、微观形貌、烧结性能的影响。发现随着AlN含量的增加，陶瓷主晶相由等轴状向棒状或片状转变且晶粒尺寸明显细化；断裂方式也从单一穿晶断裂向出现沿晶断裂过渡。其中在AlN含量在10％的时候，陶瓷相对密度高达97％，烧结性能最好，陶瓷的致密性最高，断面呈现晶粒拨出和撕裂现象，有利于改善陶瓷的韧性。</w:t>
      </w:r>
    </w:p>
    <w:p>
      <w:pPr>
        <w:jc w:val="left"/>
        <w:rPr>
          <w:rFonts w:ascii="宋体" w:hAnsi="宋体"/>
          <w:szCs w:val="21"/>
        </w:rPr>
      </w:pPr>
      <w:r>
        <w:rPr>
          <w:rFonts w:hint="eastAsia" w:ascii="宋体" w:hAnsi="宋体"/>
          <w:b/>
          <w:szCs w:val="21"/>
        </w:rPr>
        <w:t>关键词：</w:t>
      </w:r>
      <w:r>
        <w:rPr>
          <w:rFonts w:hint="eastAsia" w:ascii="宋体" w:hAnsi="宋体"/>
          <w:szCs w:val="21"/>
        </w:rPr>
        <w:t>碳化硅，复相陶瓷，氮化铝</w:t>
      </w:r>
    </w:p>
    <w:p>
      <w:pPr>
        <w:spacing w:before="156" w:beforeLines="50" w:line="360" w:lineRule="auto"/>
        <w:jc w:val="center"/>
        <w:rPr>
          <w:rFonts w:ascii="宋体" w:hAnsi="宋体"/>
          <w:szCs w:val="21"/>
        </w:rPr>
      </w:pPr>
      <w:r>
        <w:rPr>
          <w:rFonts w:hint="eastAsia" w:ascii="宋体" w:hAnsi="宋体"/>
          <w:szCs w:val="21"/>
        </w:rPr>
        <w:drawing>
          <wp:inline distT="0" distB="0" distL="0" distR="0">
            <wp:extent cx="2402840" cy="18034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a:xfrm>
                      <a:off x="0" y="0"/>
                      <a:ext cx="2402840" cy="1803400"/>
                    </a:xfrm>
                    <a:prstGeom prst="rect">
                      <a:avLst/>
                    </a:prstGeom>
                    <a:noFill/>
                    <a:ln>
                      <a:noFill/>
                    </a:ln>
                  </pic:spPr>
                </pic:pic>
              </a:graphicData>
            </a:graphic>
          </wp:inline>
        </w:drawing>
      </w:r>
      <w:r>
        <w:rPr>
          <w:rFonts w:hint="eastAsia" w:ascii="宋体" w:hAnsi="宋体"/>
          <w:szCs w:val="21"/>
        </w:rPr>
        <w:t xml:space="preserve"> </w:t>
      </w:r>
      <w:r>
        <w:rPr>
          <w:rFonts w:hint="eastAsia" w:ascii="宋体" w:hAnsi="宋体"/>
          <w:szCs w:val="21"/>
        </w:rPr>
        <w:drawing>
          <wp:inline distT="0" distB="0" distL="0" distR="0">
            <wp:extent cx="2402840" cy="180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lum bright="24000" contrast="12000"/>
                      <a:extLst>
                        <a:ext uri="{28A0092B-C50C-407E-A947-70E740481C1C}">
                          <a14:useLocalDpi xmlns:a14="http://schemas.microsoft.com/office/drawing/2010/main" val="0"/>
                        </a:ext>
                      </a:extLst>
                    </a:blip>
                    <a:srcRect/>
                    <a:stretch>
                      <a:fillRect/>
                    </a:stretch>
                  </pic:blipFill>
                  <pic:spPr>
                    <a:xfrm>
                      <a:off x="0" y="0"/>
                      <a:ext cx="2402840" cy="1803400"/>
                    </a:xfrm>
                    <a:prstGeom prst="rect">
                      <a:avLst/>
                    </a:prstGeom>
                    <a:noFill/>
                    <a:ln>
                      <a:noFill/>
                    </a:ln>
                  </pic:spPr>
                </pic:pic>
              </a:graphicData>
            </a:graphic>
          </wp:inline>
        </w:drawing>
      </w:r>
    </w:p>
    <w:p>
      <w:pPr>
        <w:jc w:val="center"/>
        <w:rPr>
          <w:rFonts w:ascii="宋体" w:hAnsi="宋体"/>
          <w:sz w:val="18"/>
          <w:szCs w:val="18"/>
        </w:rPr>
      </w:pPr>
      <w:r>
        <w:rPr>
          <w:rFonts w:hint="eastAsia" w:ascii="宋体" w:hAnsi="宋体"/>
          <w:sz w:val="18"/>
          <w:szCs w:val="18"/>
        </w:rPr>
        <w:t>a. AlN含量5％                              b. AlN含量10％</w:t>
      </w:r>
    </w:p>
    <w:p>
      <w:pPr>
        <w:jc w:val="center"/>
        <w:rPr>
          <w:rFonts w:ascii="宋体" w:hAnsi="宋体"/>
          <w:sz w:val="18"/>
          <w:szCs w:val="18"/>
        </w:rPr>
      </w:pPr>
      <w:r>
        <w:rPr>
          <w:rFonts w:hint="eastAsia" w:ascii="宋体" w:hAnsi="宋体"/>
          <w:sz w:val="18"/>
          <w:szCs w:val="18"/>
        </w:rPr>
        <w:t>图 1 SiC-AlN复相陶瓷断面SEM</w:t>
      </w:r>
    </w:p>
    <w:p>
      <w:pPr>
        <w:jc w:val="center"/>
        <w:rPr>
          <w:sz w:val="18"/>
          <w:szCs w:val="18"/>
        </w:rPr>
      </w:pPr>
      <w:r>
        <w:rPr>
          <w:rFonts w:hint="eastAsia"/>
          <w:sz w:val="18"/>
          <w:szCs w:val="18"/>
        </w:rPr>
        <w:t>Fig 1 Fracture surface of SiC-AlN multiphase ceramic by SEM observation</w:t>
      </w:r>
    </w:p>
    <w:p>
      <w:pPr>
        <w:spacing w:before="156" w:beforeLines="50" w:line="300" w:lineRule="auto"/>
        <w:jc w:val="left"/>
        <w:rPr>
          <w:rFonts w:ascii="宋体" w:hAnsi="宋体"/>
          <w:b/>
          <w:sz w:val="18"/>
          <w:szCs w:val="18"/>
        </w:rPr>
      </w:pPr>
      <w:r>
        <w:rPr>
          <w:rFonts w:hint="eastAsia" w:ascii="宋体" w:hAnsi="宋体"/>
          <w:b/>
          <w:sz w:val="18"/>
          <w:szCs w:val="18"/>
        </w:rPr>
        <w:t>参考文献：</w:t>
      </w:r>
    </w:p>
    <w:p>
      <w:pPr>
        <w:jc w:val="left"/>
        <w:rPr>
          <w:sz w:val="18"/>
          <w:szCs w:val="18"/>
        </w:rPr>
      </w:pPr>
      <w:r>
        <w:rPr>
          <w:rFonts w:hint="eastAsia"/>
          <w:sz w:val="18"/>
          <w:szCs w:val="18"/>
        </w:rPr>
        <w:t xml:space="preserve">[1] </w:t>
      </w:r>
      <w:r>
        <w:rPr>
          <w:sz w:val="18"/>
          <w:szCs w:val="18"/>
        </w:rPr>
        <w:t>Cutler B</w:t>
      </w:r>
      <w:r>
        <w:rPr>
          <w:rFonts w:hAnsi="宋体"/>
          <w:sz w:val="18"/>
          <w:szCs w:val="18"/>
        </w:rPr>
        <w:t>．</w:t>
      </w:r>
      <w:r>
        <w:rPr>
          <w:sz w:val="18"/>
          <w:szCs w:val="18"/>
        </w:rPr>
        <w:t>Miller P D.U S Pat 4141790,1979</w:t>
      </w:r>
    </w:p>
    <w:p>
      <w:pPr>
        <w:jc w:val="left"/>
        <w:rPr>
          <w:sz w:val="18"/>
          <w:szCs w:val="18"/>
        </w:rPr>
      </w:pPr>
      <w:r>
        <w:rPr>
          <w:rFonts w:hint="eastAsia"/>
          <w:sz w:val="18"/>
          <w:szCs w:val="18"/>
        </w:rPr>
        <w:t xml:space="preserve">[2] </w:t>
      </w:r>
      <w:r>
        <w:rPr>
          <w:sz w:val="18"/>
          <w:szCs w:val="18"/>
        </w:rPr>
        <w:t>Wen-Cehng J Wei, et al.</w:t>
      </w:r>
      <w:r>
        <w:t xml:space="preserve"> </w:t>
      </w:r>
      <w:r>
        <w:rPr>
          <w:sz w:val="18"/>
          <w:szCs w:val="18"/>
        </w:rPr>
        <w:t>Pressureless sintering of AlN-SiC composites, J Mater Sci, 1991,26(11):2930</w:t>
      </w:r>
    </w:p>
    <w:p>
      <w:pPr>
        <w:jc w:val="left"/>
        <w:rPr>
          <w:sz w:val="18"/>
          <w:szCs w:val="18"/>
        </w:rPr>
      </w:pPr>
      <w:r>
        <w:rPr>
          <w:rFonts w:hint="eastAsia"/>
          <w:sz w:val="18"/>
          <w:szCs w:val="18"/>
        </w:rPr>
        <w:t xml:space="preserve">[3] </w:t>
      </w:r>
      <w:r>
        <w:rPr>
          <w:sz w:val="18"/>
          <w:szCs w:val="18"/>
        </w:rPr>
        <w:t>G. Rixecker, et al. High-temperature effects in the fracture mechanical behaviour of silicon carbide liquid-phase sintered with AlN</w:t>
      </w:r>
      <w:r>
        <w:rPr>
          <w:rFonts w:hint="eastAsia"/>
          <w:sz w:val="18"/>
          <w:szCs w:val="18"/>
        </w:rPr>
        <w:t>-</w:t>
      </w:r>
      <w:r>
        <w:rPr>
          <w:sz w:val="18"/>
          <w:szCs w:val="18"/>
        </w:rPr>
        <w:t>Y</w:t>
      </w:r>
      <w:r>
        <w:rPr>
          <w:sz w:val="18"/>
          <w:szCs w:val="18"/>
          <w:vertAlign w:val="subscript"/>
        </w:rPr>
        <w:t>2</w:t>
      </w:r>
      <w:r>
        <w:rPr>
          <w:sz w:val="18"/>
          <w:szCs w:val="18"/>
        </w:rPr>
        <w:t>O</w:t>
      </w:r>
      <w:r>
        <w:rPr>
          <w:sz w:val="18"/>
          <w:szCs w:val="18"/>
          <w:vertAlign w:val="subscript"/>
        </w:rPr>
        <w:t>3</w:t>
      </w:r>
      <w:r>
        <w:rPr>
          <w:sz w:val="18"/>
          <w:szCs w:val="18"/>
        </w:rPr>
        <w:t xml:space="preserve"> additives, J. Eur. Ceram. Soc., 2001, 21(8): 1013-1019</w:t>
      </w:r>
    </w:p>
    <w:p>
      <w:pPr>
        <w:spacing w:line="300" w:lineRule="auto"/>
        <w:rPr>
          <w:rFonts w:ascii="宋体" w:hAnsi="宋体"/>
          <w:b/>
          <w:sz w:val="18"/>
          <w:szCs w:val="18"/>
          <w:lang w:val="pt-BR"/>
        </w:rPr>
      </w:pPr>
    </w:p>
    <w:p>
      <w:pPr>
        <w:jc w:val="left"/>
        <w:rPr>
          <w:rFonts w:eastAsia="黑体"/>
          <w:b/>
          <w:sz w:val="18"/>
          <w:szCs w:val="18"/>
          <w:lang w:val="pt-BR"/>
        </w:rPr>
      </w:pPr>
      <w:r>
        <w:rPr>
          <w:rFonts w:hint="eastAsia" w:ascii="宋体" w:hAnsi="宋体"/>
          <w:b/>
          <w:sz w:val="18"/>
          <w:szCs w:val="18"/>
        </w:rPr>
        <w:t>基金项目</w:t>
      </w:r>
      <w:r>
        <w:rPr>
          <w:rFonts w:hint="eastAsia" w:ascii="宋体" w:hAnsi="宋体"/>
          <w:b/>
          <w:sz w:val="18"/>
          <w:szCs w:val="18"/>
          <w:lang w:val="pt-BR"/>
        </w:rPr>
        <w:t>：</w:t>
      </w:r>
      <w:r>
        <w:rPr>
          <w:rFonts w:hint="eastAsia" w:ascii="宋体" w:hAnsi="宋体"/>
          <w:sz w:val="18"/>
          <w:szCs w:val="18"/>
        </w:rPr>
        <w:t>浙江省“尖兵”“领雁”计划项目</w:t>
      </w:r>
      <w:r>
        <w:rPr>
          <w:rFonts w:hint="eastAsia" w:ascii="宋体" w:hAnsi="宋体"/>
          <w:sz w:val="18"/>
          <w:szCs w:val="18"/>
          <w:lang w:val="pt-BR"/>
        </w:rPr>
        <w:t>（20</w:t>
      </w:r>
      <w:r>
        <w:rPr>
          <w:rFonts w:ascii="宋体" w:hAnsi="宋体"/>
          <w:sz w:val="18"/>
          <w:szCs w:val="18"/>
          <w:lang w:val="pt-BR"/>
        </w:rPr>
        <w:t>22</w:t>
      </w:r>
      <w:r>
        <w:rPr>
          <w:rFonts w:hint="eastAsia" w:ascii="宋体" w:hAnsi="宋体"/>
          <w:sz w:val="18"/>
          <w:szCs w:val="18"/>
          <w:lang w:val="pt-BR"/>
        </w:rPr>
        <w:t>C11067）</w:t>
      </w:r>
    </w:p>
    <w:p>
      <w:pPr>
        <w:jc w:val="left"/>
        <w:rPr>
          <w:rFonts w:eastAsia="黑体"/>
          <w:b/>
          <w:sz w:val="18"/>
          <w:szCs w:val="18"/>
          <w:lang w:val="pt-BR"/>
        </w:rPr>
      </w:pPr>
    </w:p>
    <w:p>
      <w:pPr>
        <w:jc w:val="left"/>
        <w:rPr>
          <w:sz w:val="18"/>
          <w:szCs w:val="18"/>
          <w:lang w:val="pt-BR"/>
        </w:rPr>
      </w:pPr>
      <w:r>
        <w:rPr>
          <w:rFonts w:hint="eastAsia" w:ascii="宋体" w:hAnsi="宋体"/>
          <w:b/>
          <w:sz w:val="18"/>
          <w:szCs w:val="18"/>
        </w:rPr>
        <w:t>通讯作者</w:t>
      </w:r>
      <w:r>
        <w:rPr>
          <w:rFonts w:ascii="宋体" w:hAnsi="宋体"/>
          <w:b/>
          <w:sz w:val="18"/>
          <w:szCs w:val="18"/>
          <w:lang w:val="pt-BR"/>
        </w:rPr>
        <w:t>：</w:t>
      </w:r>
      <w:r>
        <w:rPr>
          <w:rFonts w:hint="eastAsia" w:hAnsi="宋体"/>
          <w:sz w:val="18"/>
          <w:szCs w:val="18"/>
          <w:lang w:val="pt-BR"/>
        </w:rPr>
        <w:t>*</w:t>
      </w:r>
      <w:r>
        <w:rPr>
          <w:rFonts w:hAnsi="宋体"/>
          <w:sz w:val="18"/>
          <w:szCs w:val="18"/>
          <w:lang w:val="pt-BR"/>
        </w:rPr>
        <w:t>**，</w:t>
      </w:r>
      <w:r>
        <w:rPr>
          <w:rFonts w:hAnsi="宋体"/>
          <w:sz w:val="18"/>
          <w:szCs w:val="18"/>
        </w:rPr>
        <w:t>电话</w:t>
      </w:r>
      <w:r>
        <w:rPr>
          <w:rFonts w:hAnsi="宋体"/>
          <w:sz w:val="18"/>
          <w:szCs w:val="18"/>
          <w:lang w:val="pt-BR"/>
        </w:rPr>
        <w:t>：</w:t>
      </w:r>
      <w:r>
        <w:rPr>
          <w:rFonts w:hint="eastAsia" w:hAnsi="宋体"/>
          <w:sz w:val="18"/>
          <w:szCs w:val="18"/>
          <w:lang w:val="pt-BR"/>
        </w:rPr>
        <w:t xml:space="preserve"> </w:t>
      </w:r>
      <w:r>
        <w:rPr>
          <w:rFonts w:hAnsi="宋体"/>
          <w:sz w:val="18"/>
          <w:szCs w:val="18"/>
          <w:lang w:val="pt-BR"/>
        </w:rPr>
        <w:t xml:space="preserve">     ，</w:t>
      </w:r>
      <w:r>
        <w:rPr>
          <w:sz w:val="18"/>
          <w:szCs w:val="18"/>
          <w:lang w:val="pt-BR"/>
        </w:rPr>
        <w:t>E</w:t>
      </w:r>
      <w:r>
        <w:rPr>
          <w:rFonts w:hint="eastAsia"/>
          <w:sz w:val="18"/>
          <w:szCs w:val="18"/>
          <w:lang w:val="pt-BR"/>
        </w:rPr>
        <w:t>-</w:t>
      </w:r>
      <w:r>
        <w:rPr>
          <w:sz w:val="18"/>
          <w:szCs w:val="18"/>
          <w:lang w:val="pt-BR"/>
        </w:rPr>
        <w:t>mail</w:t>
      </w:r>
      <w:r>
        <w:rPr>
          <w:rFonts w:hAnsi="宋体"/>
          <w:sz w:val="18"/>
          <w:szCs w:val="18"/>
          <w:lang w:val="pt-BR"/>
        </w:rPr>
        <w:t>：</w:t>
      </w:r>
      <w:r>
        <w:rPr>
          <w:sz w:val="18"/>
          <w:szCs w:val="18"/>
          <w:lang w:val="pt-BR"/>
        </w:rPr>
        <w:t xml:space="preserve">     </w:t>
      </w:r>
    </w:p>
    <w:p>
      <w:pPr>
        <w:jc w:val="left"/>
        <w:rPr>
          <w:rFonts w:eastAsia="华文楷体"/>
          <w:b/>
          <w:sz w:val="24"/>
          <w:lang w:val="pt-BR"/>
        </w:rPr>
      </w:pPr>
      <w:r>
        <w:rPr>
          <w:rFonts w:ascii="华文楷体" w:hAnsi="华文楷体" w:eastAsia="华文楷体"/>
          <w:b/>
          <w:sz w:val="28"/>
          <w:szCs w:val="28"/>
          <w:lang w:val="pt-BR"/>
        </w:rPr>
        <w:br w:type="page"/>
      </w:r>
      <w:r>
        <w:rPr>
          <w:rFonts w:hint="eastAsia" w:ascii="华文楷体" w:hAnsi="华文楷体" w:eastAsia="华文楷体"/>
          <w:b/>
          <w:sz w:val="28"/>
          <w:szCs w:val="28"/>
          <w:lang w:val="pt-BR"/>
        </w:rPr>
        <w:t>附件</w:t>
      </w:r>
      <w:r>
        <w:rPr>
          <w:rFonts w:ascii="华文楷体" w:hAnsi="华文楷体" w:eastAsia="华文楷体"/>
          <w:b/>
          <w:sz w:val="28"/>
          <w:szCs w:val="28"/>
          <w:lang w:val="pt-BR"/>
        </w:rPr>
        <w:t>2</w:t>
      </w:r>
      <w:r>
        <w:rPr>
          <w:rFonts w:hint="eastAsia" w:ascii="华文楷体" w:hAnsi="华文楷体" w:eastAsia="华文楷体"/>
          <w:b/>
          <w:sz w:val="28"/>
          <w:szCs w:val="28"/>
          <w:lang w:val="pt-BR"/>
        </w:rPr>
        <w:t>：</w:t>
      </w:r>
      <w:r>
        <w:rPr>
          <w:rFonts w:hint="eastAsia" w:eastAsia="华文楷体"/>
          <w:b/>
          <w:sz w:val="24"/>
        </w:rPr>
        <w:t>《新型建筑材料》期刊投稿指南</w:t>
      </w:r>
    </w:p>
    <w:p>
      <w:pPr>
        <w:jc w:val="center"/>
        <w:rPr>
          <w:rFonts w:eastAsia="黑体"/>
          <w:sz w:val="28"/>
        </w:rPr>
      </w:pPr>
      <w:r>
        <w:rPr>
          <w:rFonts w:hint="eastAsia" w:eastAsia="黑体"/>
          <w:sz w:val="28"/>
        </w:rPr>
        <w:t>投稿指南</w:t>
      </w:r>
    </w:p>
    <w:p>
      <w:r>
        <w:rPr>
          <w:rFonts w:hint="eastAsia"/>
        </w:rPr>
        <w:t xml:space="preserve">          </w:t>
      </w:r>
    </w:p>
    <w:p>
      <w:pPr>
        <w:spacing w:line="280" w:lineRule="atLeast"/>
      </w:pPr>
      <w:r>
        <w:rPr>
          <w:rFonts w:hint="eastAsia"/>
        </w:rPr>
        <w:t xml:space="preserve">      </w:t>
      </w:r>
      <w:r>
        <w:t xml:space="preserve"> </w:t>
      </w:r>
      <w:r>
        <w:rPr>
          <w:rFonts w:hint="eastAsia"/>
        </w:rPr>
        <w:t xml:space="preserve">《新型建筑材料》是全面面向新型建筑材料行业的大型科技月刊，系中国科技核心期刊、全国建材优秀期刊、中国期刊方阵双效期刊、华东地区优秀期刊。倡导理论与实践相结合，普及与提高相结合，以传播新型建筑材料的科研、生产、应用和设计等方面的成果和经验，为新型建筑材料的开发和推广应用服务为已任。导向性、先进性与实用性并举。       </w:t>
      </w:r>
    </w:p>
    <w:p>
      <w:pPr>
        <w:spacing w:line="280" w:lineRule="atLeast"/>
      </w:pPr>
      <w:r>
        <w:rPr>
          <w:rFonts w:hint="eastAsia"/>
        </w:rPr>
        <w:t xml:space="preserve">        为规范编排，敬请作者投稿时注意以下事项：</w:t>
      </w:r>
    </w:p>
    <w:p>
      <w:pPr>
        <w:spacing w:line="280" w:lineRule="atLeast"/>
      </w:pPr>
      <w:r>
        <w:rPr>
          <w:rFonts w:hint="eastAsia"/>
        </w:rPr>
        <w:t xml:space="preserve">        1．来稿务求真实、论点明确、数据可靠、文字简练、层次分明、标点正确，具有科学性、真实性、新颖性，未曾在国内外刊物公开发表。一般论文不超过5 000字（包括图表）。</w:t>
      </w:r>
    </w:p>
    <w:p>
      <w:pPr>
        <w:spacing w:line="280" w:lineRule="atLeast"/>
      </w:pPr>
      <w:r>
        <w:rPr>
          <w:rFonts w:hint="eastAsia"/>
        </w:rPr>
        <w:t xml:space="preserve">        2 ．稿头包括：题目、作者姓名（放于题目下）、作者单位名称、所在地、邮编（放在作者姓名下，加圆括号）、摘要和关键词。并按同样格式在参考文献后附英文译文。</w:t>
      </w:r>
    </w:p>
    <w:p>
      <w:pPr>
        <w:widowControl/>
        <w:numPr>
          <w:ilvl w:val="0"/>
          <w:numId w:val="1"/>
        </w:numPr>
        <w:spacing w:line="280" w:lineRule="atLeast"/>
      </w:pPr>
      <w:r>
        <w:rPr>
          <w:rFonts w:hint="eastAsia"/>
        </w:rPr>
        <w:t>1    题名：最好不超过20个汉字 。</w:t>
      </w:r>
    </w:p>
    <w:p>
      <w:pPr>
        <w:widowControl/>
        <w:numPr>
          <w:ilvl w:val="0"/>
          <w:numId w:val="2"/>
        </w:numPr>
        <w:spacing w:line="280" w:lineRule="atLeast"/>
      </w:pPr>
      <w:r>
        <w:rPr>
          <w:rFonts w:hint="eastAsia"/>
        </w:rPr>
        <w:t>2   摘要：包括研究的目的、方法、结果和结论，以100~200字为宜，应具有独立性和自明</w:t>
      </w:r>
    </w:p>
    <w:p>
      <w:pPr>
        <w:spacing w:line="280" w:lineRule="atLeast"/>
      </w:pPr>
      <w:r>
        <w:rPr>
          <w:rFonts w:hint="eastAsia"/>
        </w:rPr>
        <w:t>性，用第三人称，不出现引文。</w:t>
      </w:r>
    </w:p>
    <w:p>
      <w:pPr>
        <w:widowControl/>
        <w:numPr>
          <w:ilvl w:val="0"/>
          <w:numId w:val="3"/>
        </w:numPr>
        <w:spacing w:line="280" w:lineRule="atLeast"/>
      </w:pPr>
      <w:r>
        <w:rPr>
          <w:rFonts w:hint="eastAsia"/>
        </w:rPr>
        <w:t>3    关键词：必须使用叙词，以3～8个为宜。</w:t>
      </w:r>
    </w:p>
    <w:p>
      <w:pPr>
        <w:spacing w:line="280" w:lineRule="atLeast"/>
      </w:pPr>
      <w:r>
        <w:rPr>
          <w:rFonts w:hint="eastAsia"/>
        </w:rPr>
        <w:t xml:space="preserve">        3．基金、科技攻关或获奖项目：获得基金、科技攻关资助或国家及省部级奖励的项目论文，请著明并提供批准号或编号及获奖类别。 </w:t>
      </w:r>
    </w:p>
    <w:p>
      <w:pPr>
        <w:spacing w:line="280" w:lineRule="atLeast"/>
      </w:pPr>
      <w:r>
        <w:rPr>
          <w:rFonts w:hint="eastAsia"/>
        </w:rPr>
        <w:t xml:space="preserve">        4．依照《著作权法》规定，本刊对来稿有文字修改、删节权，凡不允许本刊修改内容者，请在投稿时说明。</w:t>
      </w:r>
    </w:p>
    <w:p>
      <w:pPr>
        <w:spacing w:line="280" w:lineRule="atLeast"/>
      </w:pPr>
      <w:r>
        <w:rPr>
          <w:rFonts w:hint="eastAsia"/>
        </w:rPr>
        <w:t xml:space="preserve">        5．论文内图、表均应有序号和名称，请使用国务院公布的简化字及法定计量单位（SI制），不常用的量及单位符号应加括号注明中文名称，数字写法应符合国家有关规定，数值修约应符合GB/T 8170要求。外文须分清大、小写，正、斜体，易与拉丁字母混淆的其它文种字母需在后面用括号标注清楚。</w:t>
      </w:r>
    </w:p>
    <w:p>
      <w:pPr>
        <w:spacing w:line="280" w:lineRule="atLeast"/>
      </w:pPr>
      <w:r>
        <w:rPr>
          <w:rFonts w:hint="eastAsia"/>
        </w:rPr>
        <w:t xml:space="preserve">         6．正文的章节编排采用三级标题，一般不超过四级。如“1”、“1.1”、“1.1.1”等</w:t>
      </w:r>
      <w:r>
        <w:t>.</w:t>
      </w:r>
      <w:r>
        <w:rPr>
          <w:rFonts w:hint="eastAsia"/>
        </w:rPr>
        <w:t xml:space="preserve">    </w:t>
      </w:r>
    </w:p>
    <w:p>
      <w:pPr>
        <w:spacing w:line="280" w:lineRule="atLeast"/>
      </w:pPr>
      <w:r>
        <w:rPr>
          <w:rFonts w:hint="eastAsia"/>
        </w:rPr>
        <w:t xml:space="preserve">         7．文稿末应列参考文献，参考文献按文内出现的先后次序编号，并用上角标在引用处标注，文后请按GB/T 7714—</w:t>
      </w:r>
      <w:r>
        <w:t>2005</w:t>
      </w:r>
      <w:r>
        <w:rPr>
          <w:rFonts w:hint="eastAsia"/>
        </w:rPr>
        <w:t>规定的著录格式书写：</w:t>
      </w:r>
    </w:p>
    <w:p>
      <w:pPr>
        <w:spacing w:line="280" w:lineRule="atLeast"/>
      </w:pPr>
      <w:r>
        <w:rPr>
          <w:rFonts w:hint="eastAsia"/>
        </w:rPr>
        <w:t xml:space="preserve">         7．1     专著：责任者.题名.版本.出版地：出版者，出版日期.起止页码. </w:t>
      </w:r>
    </w:p>
    <w:p>
      <w:pPr>
        <w:spacing w:line="280" w:lineRule="atLeast"/>
      </w:pPr>
      <w:r>
        <w:rPr>
          <w:rFonts w:hint="eastAsia"/>
        </w:rPr>
        <w:t xml:space="preserve">         7．2   期刊：责任者 （不超过3人者全部写出，超过者只写前3名</w:t>
      </w:r>
      <w:r>
        <w:t>，</w:t>
      </w:r>
      <w:r>
        <w:rPr>
          <w:rFonts w:hint="eastAsia"/>
        </w:rPr>
        <w:t>后加“等”或“</w:t>
      </w:r>
      <w:r>
        <w:rPr>
          <w:rFonts w:hint="eastAsia"/>
          <w:i/>
        </w:rPr>
        <w:t>et  al</w:t>
      </w:r>
      <w:r>
        <w:rPr>
          <w:rFonts w:hint="eastAsia"/>
        </w:rPr>
        <w:t>.”）题名.刊名，年，卷，(期)：起止页码 .</w:t>
      </w:r>
    </w:p>
    <w:p>
      <w:pPr>
        <w:spacing w:line="280" w:lineRule="atLeast"/>
      </w:pPr>
      <w:r>
        <w:rPr>
          <w:rFonts w:hint="eastAsia"/>
        </w:rPr>
        <w:t xml:space="preserve">         7．3     论文集：责任者.题名.见:编者.文集名.出版地：出版者，年.起止页码 .</w:t>
      </w:r>
    </w:p>
    <w:p>
      <w:pPr>
        <w:spacing w:line="280" w:lineRule="atLeast"/>
      </w:pPr>
      <w:r>
        <w:rPr>
          <w:rFonts w:hint="eastAsia"/>
        </w:rPr>
        <w:t xml:space="preserve">         7．4     学位论文：责任者.题名（学位论文）.保存地：保存者.年 .</w:t>
      </w:r>
    </w:p>
    <w:p>
      <w:pPr>
        <w:spacing w:line="280" w:lineRule="atLeast"/>
      </w:pPr>
      <w:r>
        <w:rPr>
          <w:rFonts w:hint="eastAsia"/>
        </w:rPr>
        <w:t xml:space="preserve">         7．5     内部资料不作为参考文献著录。</w:t>
      </w:r>
    </w:p>
    <w:p>
      <w:pPr>
        <w:spacing w:line="280" w:lineRule="atLeast"/>
      </w:pPr>
      <w:r>
        <w:rPr>
          <w:rFonts w:hint="eastAsia"/>
        </w:rPr>
        <w:t xml:space="preserve">         8． 交寄打印稿或E-mail投稿均可（建议用E-mail投稿）。          </w:t>
      </w:r>
    </w:p>
    <w:p>
      <w:pPr>
        <w:spacing w:line="280" w:lineRule="atLeast"/>
      </w:pPr>
      <w:r>
        <w:rPr>
          <w:rFonts w:hint="eastAsia"/>
        </w:rPr>
        <w:t xml:space="preserve">         9． 投稿时请附作者简介，包括第一作者出生年、性别、籍贯、职称、职务、主要成果，地址及联系电话等。</w:t>
      </w:r>
    </w:p>
    <w:p>
      <w:pPr>
        <w:jc w:val="left"/>
        <w:rPr>
          <w:rFonts w:ascii="华文楷体" w:hAnsi="华文楷体" w:eastAsia="华文楷体"/>
          <w:b/>
          <w:sz w:val="28"/>
          <w:szCs w:val="28"/>
        </w:rPr>
      </w:pPr>
    </w:p>
    <w:sectPr>
      <w:headerReference r:id="rId3" w:type="default"/>
      <w:footerReference r:id="rId4" w:type="default"/>
      <w:footerReference r:id="rId5" w:type="even"/>
      <w:pgSz w:w="11906" w:h="16838"/>
      <w:pgMar w:top="1418" w:right="1588" w:bottom="141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430D5"/>
    <w:multiLevelType w:val="singleLevel"/>
    <w:tmpl w:val="5ED430D5"/>
    <w:lvl w:ilvl="0" w:tentative="0">
      <w:start w:val="2"/>
      <w:numFmt w:val="decimal"/>
      <w:lvlText w:val="%1．"/>
      <w:lvlJc w:val="left"/>
      <w:pPr>
        <w:tabs>
          <w:tab w:val="left" w:pos="750"/>
        </w:tabs>
        <w:ind w:left="750" w:hanging="360"/>
      </w:pPr>
      <w:rPr>
        <w:rFonts w:hint="eastAsia"/>
      </w:rPr>
    </w:lvl>
  </w:abstractNum>
  <w:abstractNum w:abstractNumId="1">
    <w:nsid w:val="6BC95270"/>
    <w:multiLevelType w:val="singleLevel"/>
    <w:tmpl w:val="6BC95270"/>
    <w:lvl w:ilvl="0" w:tentative="0">
      <w:start w:val="2"/>
      <w:numFmt w:val="decimal"/>
      <w:lvlText w:val="%1．"/>
      <w:lvlJc w:val="left"/>
      <w:pPr>
        <w:tabs>
          <w:tab w:val="left" w:pos="750"/>
        </w:tabs>
        <w:ind w:left="750" w:hanging="360"/>
      </w:pPr>
      <w:rPr>
        <w:rFonts w:hint="eastAsia"/>
      </w:rPr>
    </w:lvl>
  </w:abstractNum>
  <w:abstractNum w:abstractNumId="2">
    <w:nsid w:val="6F9201C7"/>
    <w:multiLevelType w:val="singleLevel"/>
    <w:tmpl w:val="6F9201C7"/>
    <w:lvl w:ilvl="0" w:tentative="0">
      <w:start w:val="2"/>
      <w:numFmt w:val="decimal"/>
      <w:lvlText w:val="%1．"/>
      <w:lvlJc w:val="left"/>
      <w:pPr>
        <w:tabs>
          <w:tab w:val="left" w:pos="750"/>
        </w:tabs>
        <w:ind w:left="750" w:hanging="36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0M7E0MDUzMDQ3sLRQ0lEKTi0uzszPAykwqgUAzGyn5CwAAAA="/>
    <w:docVar w:name="commondata" w:val="eyJoZGlkIjoiOTU5ZGVlNTI1MzM1MGQ4ZmMzMzZkZGE2MDU3YWNlMGQifQ=="/>
  </w:docVars>
  <w:rsids>
    <w:rsidRoot w:val="00172A27"/>
    <w:rsid w:val="00000628"/>
    <w:rsid w:val="000020C7"/>
    <w:rsid w:val="0000402F"/>
    <w:rsid w:val="000111B5"/>
    <w:rsid w:val="00033837"/>
    <w:rsid w:val="00036119"/>
    <w:rsid w:val="000648A1"/>
    <w:rsid w:val="000815DD"/>
    <w:rsid w:val="000858B6"/>
    <w:rsid w:val="000A7EA4"/>
    <w:rsid w:val="000B4FB1"/>
    <w:rsid w:val="000B5857"/>
    <w:rsid w:val="00100B7C"/>
    <w:rsid w:val="00113D54"/>
    <w:rsid w:val="00130344"/>
    <w:rsid w:val="00130C2E"/>
    <w:rsid w:val="00133B2A"/>
    <w:rsid w:val="00137F43"/>
    <w:rsid w:val="00140581"/>
    <w:rsid w:val="00153D7F"/>
    <w:rsid w:val="0017013D"/>
    <w:rsid w:val="00172A27"/>
    <w:rsid w:val="00185791"/>
    <w:rsid w:val="001A2E43"/>
    <w:rsid w:val="001B6DED"/>
    <w:rsid w:val="001C5362"/>
    <w:rsid w:val="001E276D"/>
    <w:rsid w:val="001F0378"/>
    <w:rsid w:val="001F6410"/>
    <w:rsid w:val="002019F1"/>
    <w:rsid w:val="00252492"/>
    <w:rsid w:val="00255BBE"/>
    <w:rsid w:val="00255E0A"/>
    <w:rsid w:val="00277A45"/>
    <w:rsid w:val="00285729"/>
    <w:rsid w:val="002A1CCE"/>
    <w:rsid w:val="002C626F"/>
    <w:rsid w:val="002D4E9A"/>
    <w:rsid w:val="002E1E95"/>
    <w:rsid w:val="00316C6B"/>
    <w:rsid w:val="003475AA"/>
    <w:rsid w:val="00356E30"/>
    <w:rsid w:val="00371A15"/>
    <w:rsid w:val="00376588"/>
    <w:rsid w:val="0038002A"/>
    <w:rsid w:val="00387540"/>
    <w:rsid w:val="003955CE"/>
    <w:rsid w:val="003A6179"/>
    <w:rsid w:val="003C0923"/>
    <w:rsid w:val="003D2C9A"/>
    <w:rsid w:val="00413DFE"/>
    <w:rsid w:val="0043001F"/>
    <w:rsid w:val="0043387E"/>
    <w:rsid w:val="0043422E"/>
    <w:rsid w:val="004348F7"/>
    <w:rsid w:val="004539C2"/>
    <w:rsid w:val="004648D9"/>
    <w:rsid w:val="0047534B"/>
    <w:rsid w:val="00482196"/>
    <w:rsid w:val="00496E7B"/>
    <w:rsid w:val="004B13EE"/>
    <w:rsid w:val="004B3B9D"/>
    <w:rsid w:val="004E3568"/>
    <w:rsid w:val="004F1E0C"/>
    <w:rsid w:val="004F301A"/>
    <w:rsid w:val="004F36EE"/>
    <w:rsid w:val="004F6F0F"/>
    <w:rsid w:val="00500FBB"/>
    <w:rsid w:val="005019B6"/>
    <w:rsid w:val="00505AA6"/>
    <w:rsid w:val="0051049C"/>
    <w:rsid w:val="00512AB4"/>
    <w:rsid w:val="00520E31"/>
    <w:rsid w:val="00527CFC"/>
    <w:rsid w:val="0053799A"/>
    <w:rsid w:val="00547A3D"/>
    <w:rsid w:val="00553C7C"/>
    <w:rsid w:val="00564130"/>
    <w:rsid w:val="00576B53"/>
    <w:rsid w:val="0058208D"/>
    <w:rsid w:val="00582DB6"/>
    <w:rsid w:val="00584FE2"/>
    <w:rsid w:val="005C2B76"/>
    <w:rsid w:val="005C58C3"/>
    <w:rsid w:val="005D568A"/>
    <w:rsid w:val="005E451F"/>
    <w:rsid w:val="005F1AF0"/>
    <w:rsid w:val="00604870"/>
    <w:rsid w:val="0061281F"/>
    <w:rsid w:val="00631BC6"/>
    <w:rsid w:val="0063426F"/>
    <w:rsid w:val="00646AC6"/>
    <w:rsid w:val="006854C6"/>
    <w:rsid w:val="00693415"/>
    <w:rsid w:val="006A58EA"/>
    <w:rsid w:val="006F52E2"/>
    <w:rsid w:val="007024EC"/>
    <w:rsid w:val="00705E90"/>
    <w:rsid w:val="00714FF3"/>
    <w:rsid w:val="00733A15"/>
    <w:rsid w:val="007376C0"/>
    <w:rsid w:val="00741801"/>
    <w:rsid w:val="00787862"/>
    <w:rsid w:val="007B0D4B"/>
    <w:rsid w:val="007B5E98"/>
    <w:rsid w:val="007D14BB"/>
    <w:rsid w:val="007D18D1"/>
    <w:rsid w:val="007E0928"/>
    <w:rsid w:val="007E183F"/>
    <w:rsid w:val="007E186F"/>
    <w:rsid w:val="00806BB4"/>
    <w:rsid w:val="00820B55"/>
    <w:rsid w:val="00835A3A"/>
    <w:rsid w:val="0084438D"/>
    <w:rsid w:val="00867DFA"/>
    <w:rsid w:val="00884B6E"/>
    <w:rsid w:val="00890D98"/>
    <w:rsid w:val="00894F31"/>
    <w:rsid w:val="008B6C8E"/>
    <w:rsid w:val="008C059E"/>
    <w:rsid w:val="009009F0"/>
    <w:rsid w:val="009014EA"/>
    <w:rsid w:val="009075B9"/>
    <w:rsid w:val="00927642"/>
    <w:rsid w:val="009364FC"/>
    <w:rsid w:val="00961218"/>
    <w:rsid w:val="00977BD6"/>
    <w:rsid w:val="00983C31"/>
    <w:rsid w:val="009945B6"/>
    <w:rsid w:val="009A2118"/>
    <w:rsid w:val="009C0600"/>
    <w:rsid w:val="009D1DFD"/>
    <w:rsid w:val="009D7DB0"/>
    <w:rsid w:val="009E7FA2"/>
    <w:rsid w:val="009F56FE"/>
    <w:rsid w:val="009F72D9"/>
    <w:rsid w:val="00A12ABE"/>
    <w:rsid w:val="00A176B2"/>
    <w:rsid w:val="00A47AFC"/>
    <w:rsid w:val="00A47CA9"/>
    <w:rsid w:val="00A50C1B"/>
    <w:rsid w:val="00A519D5"/>
    <w:rsid w:val="00A54207"/>
    <w:rsid w:val="00A570D2"/>
    <w:rsid w:val="00A80747"/>
    <w:rsid w:val="00A86826"/>
    <w:rsid w:val="00A9500D"/>
    <w:rsid w:val="00AB5F43"/>
    <w:rsid w:val="00AE1C0E"/>
    <w:rsid w:val="00AE7CD3"/>
    <w:rsid w:val="00AF286D"/>
    <w:rsid w:val="00AF441D"/>
    <w:rsid w:val="00B00A87"/>
    <w:rsid w:val="00B13ED7"/>
    <w:rsid w:val="00B21F4C"/>
    <w:rsid w:val="00B615B5"/>
    <w:rsid w:val="00B6307D"/>
    <w:rsid w:val="00B74F5F"/>
    <w:rsid w:val="00B8465B"/>
    <w:rsid w:val="00B967C1"/>
    <w:rsid w:val="00BA4A07"/>
    <w:rsid w:val="00BB0706"/>
    <w:rsid w:val="00BC1DF4"/>
    <w:rsid w:val="00BC27C4"/>
    <w:rsid w:val="00BC2D28"/>
    <w:rsid w:val="00BD5E46"/>
    <w:rsid w:val="00BE7E2A"/>
    <w:rsid w:val="00BF698F"/>
    <w:rsid w:val="00C03AAF"/>
    <w:rsid w:val="00C14639"/>
    <w:rsid w:val="00C16786"/>
    <w:rsid w:val="00C40E7B"/>
    <w:rsid w:val="00C46292"/>
    <w:rsid w:val="00C51191"/>
    <w:rsid w:val="00C56E34"/>
    <w:rsid w:val="00C610B9"/>
    <w:rsid w:val="00C639E1"/>
    <w:rsid w:val="00C861F4"/>
    <w:rsid w:val="00C96DFC"/>
    <w:rsid w:val="00CA3F07"/>
    <w:rsid w:val="00CB03C3"/>
    <w:rsid w:val="00CB1B57"/>
    <w:rsid w:val="00CE0E7B"/>
    <w:rsid w:val="00CE21D1"/>
    <w:rsid w:val="00CE6F0A"/>
    <w:rsid w:val="00D06022"/>
    <w:rsid w:val="00D11AD0"/>
    <w:rsid w:val="00D207D4"/>
    <w:rsid w:val="00D26A3C"/>
    <w:rsid w:val="00D336E8"/>
    <w:rsid w:val="00D34E7B"/>
    <w:rsid w:val="00D4643D"/>
    <w:rsid w:val="00D56CFC"/>
    <w:rsid w:val="00D72B3A"/>
    <w:rsid w:val="00D81EEF"/>
    <w:rsid w:val="00D94F85"/>
    <w:rsid w:val="00DA2D50"/>
    <w:rsid w:val="00DA3B22"/>
    <w:rsid w:val="00DA3E5F"/>
    <w:rsid w:val="00DA656C"/>
    <w:rsid w:val="00DA73F5"/>
    <w:rsid w:val="00DC130F"/>
    <w:rsid w:val="00DC2F05"/>
    <w:rsid w:val="00DD3276"/>
    <w:rsid w:val="00DF2F16"/>
    <w:rsid w:val="00DF2F4B"/>
    <w:rsid w:val="00E01ED2"/>
    <w:rsid w:val="00E0268C"/>
    <w:rsid w:val="00E44D18"/>
    <w:rsid w:val="00E5550E"/>
    <w:rsid w:val="00E72E11"/>
    <w:rsid w:val="00E81101"/>
    <w:rsid w:val="00EA7328"/>
    <w:rsid w:val="00EB09A4"/>
    <w:rsid w:val="00EB456D"/>
    <w:rsid w:val="00EB4EBC"/>
    <w:rsid w:val="00EC38A5"/>
    <w:rsid w:val="00ED35B4"/>
    <w:rsid w:val="00ED6C03"/>
    <w:rsid w:val="00EF3541"/>
    <w:rsid w:val="00F05075"/>
    <w:rsid w:val="00F063F1"/>
    <w:rsid w:val="00F3521E"/>
    <w:rsid w:val="00F35965"/>
    <w:rsid w:val="00F406CD"/>
    <w:rsid w:val="00F74BA2"/>
    <w:rsid w:val="00F91C11"/>
    <w:rsid w:val="00FA303F"/>
    <w:rsid w:val="00FD2C54"/>
    <w:rsid w:val="00FE0FBC"/>
    <w:rsid w:val="00FF0043"/>
    <w:rsid w:val="1E3D5D47"/>
    <w:rsid w:val="4F6C78F7"/>
    <w:rsid w:val="7B9E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center"/>
    </w:pPr>
    <w:rPr>
      <w:rFonts w:ascii="Arial Narrow" w:hAnsi="Arial Narrow"/>
    </w:rPr>
  </w:style>
  <w:style w:type="paragraph" w:styleId="6">
    <w:name w:val="Date"/>
    <w:basedOn w:val="1"/>
    <w:next w:val="1"/>
    <w:link w:val="19"/>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link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Emphasis"/>
    <w:qFormat/>
    <w:uiPriority w:val="20"/>
    <w:rPr>
      <w:i/>
      <w:iCs/>
    </w:rPr>
  </w:style>
  <w:style w:type="character" w:styleId="15">
    <w:name w:val="Hyperlink"/>
    <w:qFormat/>
    <w:uiPriority w:val="0"/>
    <w:rPr>
      <w:color w:val="0000FF"/>
      <w:u w:val="single"/>
    </w:rPr>
  </w:style>
  <w:style w:type="paragraph" w:customStyle="1" w:styleId="16">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7">
    <w:name w:val="Unresolved Mention"/>
    <w:semiHidden/>
    <w:unhideWhenUsed/>
    <w:uiPriority w:val="99"/>
    <w:rPr>
      <w:color w:val="605E5C"/>
      <w:shd w:val="clear" w:color="auto" w:fill="E1DFDD"/>
    </w:rPr>
  </w:style>
  <w:style w:type="character" w:customStyle="1" w:styleId="18">
    <w:name w:val="页眉 字符"/>
    <w:basedOn w:val="11"/>
    <w:link w:val="9"/>
    <w:qFormat/>
    <w:uiPriority w:val="0"/>
    <w:rPr>
      <w:kern w:val="2"/>
      <w:sz w:val="18"/>
      <w:szCs w:val="24"/>
    </w:rPr>
  </w:style>
  <w:style w:type="character" w:customStyle="1" w:styleId="19">
    <w:name w:val="日期 字符"/>
    <w:basedOn w:val="11"/>
    <w:link w:val="6"/>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5334B-2911-4B5D-A3A5-041870458E99}">
  <ds:schemaRefs/>
</ds:datastoreItem>
</file>

<file path=docProps/app.xml><?xml version="1.0" encoding="utf-8"?>
<Properties xmlns="http://schemas.openxmlformats.org/officeDocument/2006/extended-properties" xmlns:vt="http://schemas.openxmlformats.org/officeDocument/2006/docPropsVTypes">
  <Template>Normal</Template>
  <Pages>6</Pages>
  <Words>2938</Words>
  <Characters>3487</Characters>
  <Lines>29</Lines>
  <Paragraphs>8</Paragraphs>
  <TotalTime>712</TotalTime>
  <ScaleCrop>false</ScaleCrop>
  <LinksUpToDate>false</LinksUpToDate>
  <CharactersWithSpaces>4018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2023-05-04T12:06:00Z</dcterms:created>
  <dc:creator>Administrator</dc:creator>
  <cp:lastModifiedBy>仿佛 i 了</cp:lastModifiedBy>
  <cp:lastPrinted>2023-05-15T00:33:00Z</cp:lastPrinted>
  <dcterms:modified xsi:type="dcterms:W3CDTF">2023-05-15T06:13:57Z</dcterms:modified>
  <dc:title>杭州市商品砼行业协会杭州市硅酸盐学会</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4BABB4F512E9462EA585AB8EDFDC31DA</vt:lpwstr>
  </property>
</Properties>
</file>